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EB0DD" w14:textId="37690EED" w:rsidR="00DA412D" w:rsidRPr="00966897" w:rsidRDefault="001179E0" w:rsidP="00966897">
      <w:pPr>
        <w:pStyle w:val="Heading1"/>
        <w:spacing w:line="480" w:lineRule="auto"/>
        <w:jc w:val="center"/>
        <w:rPr>
          <w:rFonts w:ascii="Times New Roman" w:hAnsi="Times New Roman" w:cs="Times New Roman"/>
        </w:rPr>
      </w:pPr>
      <w:r w:rsidRPr="00966897">
        <w:rPr>
          <w:rFonts w:ascii="Times New Roman" w:hAnsi="Times New Roman" w:cs="Times New Roman"/>
        </w:rPr>
        <w:t>Research Essay Outline</w:t>
      </w:r>
    </w:p>
    <w:p w14:paraId="0DFBE4FF" w14:textId="24F154E5" w:rsidR="001179E0" w:rsidRPr="00E84791" w:rsidRDefault="00DA412D" w:rsidP="00E84791">
      <w:pPr>
        <w:spacing w:line="480" w:lineRule="auto"/>
        <w:rPr>
          <w:rFonts w:ascii="Times New Roman" w:hAnsi="Times New Roman" w:cs="Times New Roman"/>
          <w:sz w:val="24"/>
          <w:szCs w:val="24"/>
        </w:rPr>
      </w:pPr>
      <w:r w:rsidRPr="00E84791">
        <w:rPr>
          <w:rFonts w:ascii="Times New Roman" w:hAnsi="Times New Roman" w:cs="Times New Roman"/>
          <w:b/>
          <w:bCs/>
          <w:sz w:val="24"/>
          <w:szCs w:val="24"/>
        </w:rPr>
        <w:t>Thesis Statement</w:t>
      </w:r>
      <w:r w:rsidR="00E84791" w:rsidRPr="00E84791">
        <w:rPr>
          <w:rFonts w:ascii="Times New Roman" w:hAnsi="Times New Roman" w:cs="Times New Roman"/>
          <w:b/>
          <w:bCs/>
          <w:sz w:val="24"/>
          <w:szCs w:val="24"/>
        </w:rPr>
        <w:t>:</w:t>
      </w:r>
      <w:r w:rsidR="00E84791" w:rsidRPr="00E84791">
        <w:rPr>
          <w:rFonts w:ascii="Times New Roman" w:hAnsi="Times New Roman" w:cs="Times New Roman"/>
          <w:sz w:val="24"/>
          <w:szCs w:val="24"/>
        </w:rPr>
        <w:t xml:space="preserve"> </w:t>
      </w:r>
      <w:r w:rsidR="002949D2" w:rsidRPr="00E84791">
        <w:rPr>
          <w:rStyle w:val="EssayChar"/>
        </w:rPr>
        <w:t>While social media use is pervasive among adolescents and young adults</w:t>
      </w:r>
      <w:r w:rsidR="00B856D7" w:rsidRPr="00E84791">
        <w:rPr>
          <w:rStyle w:val="EssayChar"/>
        </w:rPr>
        <w:t xml:space="preserve"> (Perrin &amp; Anderson, 2019)</w:t>
      </w:r>
      <w:r w:rsidR="002949D2" w:rsidRPr="00E84791">
        <w:rPr>
          <w:rStyle w:val="EssayChar"/>
        </w:rPr>
        <w:t xml:space="preserve">, the effects on </w:t>
      </w:r>
      <w:r w:rsidR="00966897" w:rsidRPr="00E84791">
        <w:rPr>
          <w:rStyle w:val="EssayChar"/>
        </w:rPr>
        <w:t>adults with mood disorders can be harmful to the point of overshadowing the benefit</w:t>
      </w:r>
      <w:r w:rsidR="0051246F" w:rsidRPr="00E84791">
        <w:rPr>
          <w:rStyle w:val="EssayChar"/>
        </w:rPr>
        <w:t>s</w:t>
      </w:r>
      <w:r w:rsidR="00966897" w:rsidRPr="00E84791">
        <w:rPr>
          <w:rStyle w:val="EssayChar"/>
        </w:rPr>
        <w:t xml:space="preserve"> gained</w:t>
      </w:r>
      <w:r w:rsidR="0051246F" w:rsidRPr="00E84791">
        <w:rPr>
          <w:rStyle w:val="EssayChar"/>
        </w:rPr>
        <w:t xml:space="preserve"> from these platforms</w:t>
      </w:r>
      <w:r w:rsidR="00966897" w:rsidRPr="00E84791">
        <w:rPr>
          <w:rStyle w:val="EssayChar"/>
        </w:rPr>
        <w:t>.</w:t>
      </w:r>
    </w:p>
    <w:p w14:paraId="4AD3CB1F" w14:textId="302E8B5B" w:rsidR="00DA412D" w:rsidRPr="00966897" w:rsidRDefault="00DA412D" w:rsidP="00966897">
      <w:pPr>
        <w:pStyle w:val="Heading2"/>
        <w:spacing w:line="480" w:lineRule="auto"/>
        <w:jc w:val="center"/>
        <w:rPr>
          <w:rFonts w:ascii="Times New Roman" w:hAnsi="Times New Roman" w:cs="Times New Roman"/>
        </w:rPr>
      </w:pPr>
      <w:r w:rsidRPr="00966897">
        <w:rPr>
          <w:rFonts w:ascii="Times New Roman" w:hAnsi="Times New Roman" w:cs="Times New Roman"/>
        </w:rPr>
        <w:t>Body Paragraph 1</w:t>
      </w:r>
    </w:p>
    <w:p w14:paraId="370FDCF2" w14:textId="1DC91D65" w:rsidR="00251E95" w:rsidRPr="00966897" w:rsidRDefault="00DA412D" w:rsidP="00E84791">
      <w:pPr>
        <w:pStyle w:val="Essay"/>
      </w:pPr>
      <w:r w:rsidRPr="00E84791">
        <w:rPr>
          <w:b/>
          <w:bCs/>
        </w:rPr>
        <w:t xml:space="preserve">Topic </w:t>
      </w:r>
      <w:r w:rsidR="001B2507">
        <w:rPr>
          <w:b/>
          <w:bCs/>
        </w:rPr>
        <w:t>S</w:t>
      </w:r>
      <w:r w:rsidRPr="00E84791">
        <w:rPr>
          <w:b/>
          <w:bCs/>
        </w:rPr>
        <w:t>entence</w:t>
      </w:r>
      <w:r w:rsidR="00E84791" w:rsidRPr="00E84791">
        <w:rPr>
          <w:b/>
          <w:bCs/>
        </w:rPr>
        <w:t>:</w:t>
      </w:r>
      <w:r w:rsidR="00E84791">
        <w:t xml:space="preserve"> </w:t>
      </w:r>
      <w:r w:rsidR="00D170F0">
        <w:t>People use social media in order to increase self-esteem and social standing, but it can cause feelings of envy</w:t>
      </w:r>
      <w:r w:rsidR="00B339E0">
        <w:t xml:space="preserve"> and inadequacy</w:t>
      </w:r>
      <w:r w:rsidR="00D170F0">
        <w:t xml:space="preserve"> that negatively impact mood.</w:t>
      </w:r>
    </w:p>
    <w:p w14:paraId="1A106DD8" w14:textId="3C9624F2" w:rsidR="00251E95" w:rsidRPr="00966897" w:rsidRDefault="00DA412D" w:rsidP="00E84791">
      <w:pPr>
        <w:pStyle w:val="Essay"/>
      </w:pPr>
      <w:r w:rsidRPr="00E84791">
        <w:rPr>
          <w:b/>
          <w:bCs/>
        </w:rPr>
        <w:t>Support</w:t>
      </w:r>
      <w:r w:rsidR="00E84791" w:rsidRPr="00E84791">
        <w:rPr>
          <w:b/>
          <w:bCs/>
        </w:rPr>
        <w:t>:</w:t>
      </w:r>
      <w:r w:rsidR="00E84791">
        <w:t xml:space="preserve"> </w:t>
      </w:r>
      <w:r w:rsidR="00B339E0">
        <w:t>Social media users typically post content that shows their life at its best</w:t>
      </w:r>
      <w:r w:rsidR="00A24984">
        <w:t xml:space="preserve"> in order to boost their own self-esteem and social standing.</w:t>
      </w:r>
      <w:r w:rsidR="007212C9">
        <w:t xml:space="preserve"> (</w:t>
      </w:r>
      <w:proofErr w:type="spellStart"/>
      <w:r w:rsidR="007212C9">
        <w:t>Dentith</w:t>
      </w:r>
      <w:proofErr w:type="spellEnd"/>
      <w:r w:rsidR="007212C9">
        <w:t>, 2015)</w:t>
      </w:r>
    </w:p>
    <w:p w14:paraId="0CE23A79" w14:textId="3E8C8E24" w:rsidR="00251E95" w:rsidRPr="00966897" w:rsidRDefault="00DA412D" w:rsidP="00E84791">
      <w:pPr>
        <w:pStyle w:val="Essay"/>
      </w:pPr>
      <w:r w:rsidRPr="00E84791">
        <w:rPr>
          <w:b/>
          <w:bCs/>
        </w:rPr>
        <w:t>Support</w:t>
      </w:r>
      <w:r w:rsidR="00E84791" w:rsidRPr="00E84791">
        <w:rPr>
          <w:b/>
          <w:bCs/>
        </w:rPr>
        <w:t>:</w:t>
      </w:r>
      <w:r w:rsidR="00E84791">
        <w:t xml:space="preserve"> </w:t>
      </w:r>
      <w:r w:rsidR="00A24984">
        <w:t>This pattern of posting only the best moments can cause vulnerable users to perceive others as having “perfect” lives.</w:t>
      </w:r>
    </w:p>
    <w:p w14:paraId="55A667F1" w14:textId="43A6C805" w:rsidR="00251E95" w:rsidRDefault="00DA412D" w:rsidP="00E84791">
      <w:pPr>
        <w:pStyle w:val="Essay"/>
      </w:pPr>
      <w:r w:rsidRPr="00E84791">
        <w:rPr>
          <w:b/>
          <w:bCs/>
        </w:rPr>
        <w:t>Support</w:t>
      </w:r>
      <w:r w:rsidR="00E84791" w:rsidRPr="00E84791">
        <w:rPr>
          <w:b/>
          <w:bCs/>
        </w:rPr>
        <w:t>:</w:t>
      </w:r>
      <w:r w:rsidR="00E84791">
        <w:t xml:space="preserve"> </w:t>
      </w:r>
      <w:r w:rsidR="00A24984">
        <w:t>The feelings of envy and inadequacy caused by this perception are a strong predictor of whether a user will feel better or worse after using social media.</w:t>
      </w:r>
      <w:r w:rsidR="00B339E0">
        <w:t xml:space="preserve"> (</w:t>
      </w:r>
      <w:proofErr w:type="spellStart"/>
      <w:r w:rsidR="00B339E0">
        <w:t>Tandoc</w:t>
      </w:r>
      <w:proofErr w:type="spellEnd"/>
      <w:r w:rsidR="00B339E0">
        <w:t xml:space="preserve"> et al., 2014)</w:t>
      </w:r>
    </w:p>
    <w:p w14:paraId="70544852" w14:textId="0262A832" w:rsidR="00113E38" w:rsidRPr="00966897" w:rsidRDefault="00113E38" w:rsidP="00E84791">
      <w:pPr>
        <w:pStyle w:val="Essay"/>
      </w:pPr>
      <w:r w:rsidRPr="0094511C">
        <w:rPr>
          <w:b/>
          <w:bCs/>
        </w:rPr>
        <w:t>Conclu</w:t>
      </w:r>
      <w:r w:rsidR="001B2507" w:rsidRPr="0094511C">
        <w:rPr>
          <w:b/>
          <w:bCs/>
        </w:rPr>
        <w:t>ding</w:t>
      </w:r>
      <w:r w:rsidRPr="0094511C">
        <w:rPr>
          <w:b/>
          <w:bCs/>
        </w:rPr>
        <w:t xml:space="preserve"> </w:t>
      </w:r>
      <w:r w:rsidR="001B2507" w:rsidRPr="0094511C">
        <w:rPr>
          <w:b/>
          <w:bCs/>
        </w:rPr>
        <w:t>Sentence</w:t>
      </w:r>
      <w:r w:rsidR="001B2507">
        <w:t>:</w:t>
      </w:r>
      <w:r w:rsidR="0094511C">
        <w:t xml:space="preserve"> The illusion of the grass always being greener elsewhere can damage people’s view of their own lives, particularly when they are already inclined towards disordered thinking patterns. </w:t>
      </w:r>
    </w:p>
    <w:p w14:paraId="37C14517" w14:textId="4F7DBD74" w:rsidR="00DA412D" w:rsidRPr="00966897" w:rsidRDefault="00DA412D" w:rsidP="00966897">
      <w:pPr>
        <w:pStyle w:val="Heading2"/>
        <w:spacing w:line="480" w:lineRule="auto"/>
        <w:jc w:val="center"/>
        <w:rPr>
          <w:rFonts w:ascii="Times New Roman" w:hAnsi="Times New Roman" w:cs="Times New Roman"/>
        </w:rPr>
      </w:pPr>
      <w:r w:rsidRPr="00966897">
        <w:rPr>
          <w:rFonts w:ascii="Times New Roman" w:hAnsi="Times New Roman" w:cs="Times New Roman"/>
        </w:rPr>
        <w:t>Body Paragraph 2</w:t>
      </w:r>
    </w:p>
    <w:p w14:paraId="2C17167D" w14:textId="7FBC116E" w:rsidR="00251E95" w:rsidRPr="00966897" w:rsidRDefault="00DA412D" w:rsidP="00E84791">
      <w:pPr>
        <w:pStyle w:val="Essay"/>
      </w:pPr>
      <w:r w:rsidRPr="00E84791">
        <w:rPr>
          <w:b/>
          <w:bCs/>
        </w:rPr>
        <w:t>Topic sentence</w:t>
      </w:r>
      <w:r w:rsidR="00E84791" w:rsidRPr="00E84791">
        <w:rPr>
          <w:b/>
          <w:bCs/>
        </w:rPr>
        <w:t>:</w:t>
      </w:r>
      <w:r w:rsidR="00E84791">
        <w:t xml:space="preserve"> </w:t>
      </w:r>
      <w:r w:rsidR="00D5360E">
        <w:t xml:space="preserve">Health professionals are exploring ways to use social media in order to improve access to </w:t>
      </w:r>
      <w:r w:rsidR="00FB4B37">
        <w:t>resources</w:t>
      </w:r>
      <w:r w:rsidR="00D5360E">
        <w:t xml:space="preserve"> for people with mental illness, but the barriers are difficult to overcome.</w:t>
      </w:r>
    </w:p>
    <w:p w14:paraId="08034ACA" w14:textId="4C7A7D04" w:rsidR="00251E95" w:rsidRPr="00966897" w:rsidRDefault="00DA412D" w:rsidP="00E84791">
      <w:pPr>
        <w:pStyle w:val="Essay"/>
      </w:pPr>
      <w:r w:rsidRPr="00E84791">
        <w:rPr>
          <w:b/>
          <w:bCs/>
        </w:rPr>
        <w:lastRenderedPageBreak/>
        <w:t>Support</w:t>
      </w:r>
      <w:r w:rsidR="00E84791" w:rsidRPr="00E84791">
        <w:rPr>
          <w:b/>
          <w:bCs/>
        </w:rPr>
        <w:t>:</w:t>
      </w:r>
      <w:r w:rsidR="00E84791">
        <w:t xml:space="preserve"> </w:t>
      </w:r>
      <w:r w:rsidR="0071220C">
        <w:t>Robust privacy and security measures are needed whenever sensitive information is involved, which increases costs.</w:t>
      </w:r>
    </w:p>
    <w:p w14:paraId="34346DEA" w14:textId="4CA0334F" w:rsidR="00251E95" w:rsidRPr="005253AE" w:rsidRDefault="00DA412D" w:rsidP="00E84791">
      <w:pPr>
        <w:pStyle w:val="Essay"/>
      </w:pPr>
      <w:r w:rsidRPr="00E84791">
        <w:rPr>
          <w:b/>
          <w:bCs/>
        </w:rPr>
        <w:t>Support</w:t>
      </w:r>
      <w:r w:rsidR="00E84791" w:rsidRPr="00E84791">
        <w:rPr>
          <w:b/>
          <w:bCs/>
        </w:rPr>
        <w:t xml:space="preserve">: </w:t>
      </w:r>
      <w:r w:rsidR="005253AE">
        <w:t xml:space="preserve">Care </w:t>
      </w:r>
      <w:r w:rsidR="00144AB8">
        <w:t>must</w:t>
      </w:r>
      <w:r w:rsidR="005253AE">
        <w:t xml:space="preserve"> be taken by health providers not to exacerbate or trigger problematic internet use (“internet addiction”) by patients.</w:t>
      </w:r>
    </w:p>
    <w:p w14:paraId="0EF964CD" w14:textId="6BD53868" w:rsidR="001B2507" w:rsidRDefault="00DA412D" w:rsidP="001B2507">
      <w:pPr>
        <w:pStyle w:val="Essay"/>
      </w:pPr>
      <w:r w:rsidRPr="00E84791">
        <w:rPr>
          <w:b/>
          <w:bCs/>
        </w:rPr>
        <w:t>Support</w:t>
      </w:r>
      <w:r w:rsidR="00E84791" w:rsidRPr="00E84791">
        <w:rPr>
          <w:b/>
          <w:bCs/>
        </w:rPr>
        <w:t>:</w:t>
      </w:r>
      <w:r w:rsidR="00E84791">
        <w:t xml:space="preserve"> </w:t>
      </w:r>
      <w:r w:rsidR="0071220C">
        <w:t xml:space="preserve">Using the internet for health issues can increase depressive symptoms due to rumination or focusing on health-related problems. </w:t>
      </w:r>
      <w:r w:rsidR="00C14B50" w:rsidRPr="00C14B50">
        <w:t>(</w:t>
      </w:r>
      <w:proofErr w:type="spellStart"/>
      <w:r w:rsidR="00C14B50" w:rsidRPr="00C14B50">
        <w:t>Bessière</w:t>
      </w:r>
      <w:proofErr w:type="spellEnd"/>
      <w:r w:rsidR="00C14B50" w:rsidRPr="00C14B50">
        <w:t xml:space="preserve"> et al., 2010)</w:t>
      </w:r>
      <w:r w:rsidR="001B2507" w:rsidRPr="001B2507">
        <w:t xml:space="preserve"> </w:t>
      </w:r>
    </w:p>
    <w:p w14:paraId="5EB9B1E4" w14:textId="7A942D68" w:rsidR="00DA412D" w:rsidRPr="00966897" w:rsidRDefault="001B2507" w:rsidP="00E84791">
      <w:pPr>
        <w:pStyle w:val="Essay"/>
      </w:pPr>
      <w:r w:rsidRPr="0094511C">
        <w:rPr>
          <w:b/>
          <w:bCs/>
        </w:rPr>
        <w:t>Concluding Sentence:</w:t>
      </w:r>
      <w:r w:rsidR="0094511C">
        <w:t xml:space="preserve"> Social media may play an important role in mental health care in the </w:t>
      </w:r>
      <w:proofErr w:type="gramStart"/>
      <w:r w:rsidR="0094511C">
        <w:t>future, but</w:t>
      </w:r>
      <w:proofErr w:type="gramEnd"/>
      <w:r w:rsidR="0094511C">
        <w:t xml:space="preserve"> creating a secure platform that doesn’t worsen the condition of an already vulnerable group will be problematic.</w:t>
      </w:r>
    </w:p>
    <w:p w14:paraId="14EA6F6B" w14:textId="7B525481" w:rsidR="00DA412D" w:rsidRPr="00966897" w:rsidRDefault="00DA412D" w:rsidP="00966897">
      <w:pPr>
        <w:pStyle w:val="Heading2"/>
        <w:spacing w:line="480" w:lineRule="auto"/>
        <w:jc w:val="center"/>
        <w:rPr>
          <w:rFonts w:ascii="Times New Roman" w:hAnsi="Times New Roman" w:cs="Times New Roman"/>
        </w:rPr>
      </w:pPr>
      <w:r w:rsidRPr="00966897">
        <w:rPr>
          <w:rFonts w:ascii="Times New Roman" w:hAnsi="Times New Roman" w:cs="Times New Roman"/>
        </w:rPr>
        <w:t>Body Paragraph 3</w:t>
      </w:r>
    </w:p>
    <w:p w14:paraId="17E74F0E" w14:textId="515962DE" w:rsidR="00251E95" w:rsidRPr="00966897" w:rsidRDefault="00DA412D" w:rsidP="00E84791">
      <w:pPr>
        <w:pStyle w:val="Essay"/>
      </w:pPr>
      <w:r w:rsidRPr="00E84791">
        <w:rPr>
          <w:b/>
          <w:bCs/>
        </w:rPr>
        <w:t>Topic sentence</w:t>
      </w:r>
      <w:r w:rsidR="00E84791" w:rsidRPr="00E84791">
        <w:rPr>
          <w:b/>
          <w:bCs/>
        </w:rPr>
        <w:t>:</w:t>
      </w:r>
      <w:r w:rsidR="00E84791">
        <w:t xml:space="preserve"> </w:t>
      </w:r>
      <w:r w:rsidR="00144AB8">
        <w:t>The most beneficial aspect of social media is creating and maintaining of social connection, but even that can be counteracted by the feeling of having “wasted time” instead of being productive.</w:t>
      </w:r>
    </w:p>
    <w:p w14:paraId="50500BDA" w14:textId="10671B25" w:rsidR="00251E95" w:rsidRDefault="00DA412D" w:rsidP="00E84791">
      <w:pPr>
        <w:pStyle w:val="Essay"/>
      </w:pPr>
      <w:r w:rsidRPr="00A43CFA">
        <w:rPr>
          <w:b/>
          <w:bCs/>
        </w:rPr>
        <w:t>Support</w:t>
      </w:r>
      <w:r w:rsidR="00E84791" w:rsidRPr="00A43CFA">
        <w:rPr>
          <w:b/>
          <w:bCs/>
        </w:rPr>
        <w:t>:</w:t>
      </w:r>
      <w:r w:rsidR="00E84791">
        <w:t xml:space="preserve"> </w:t>
      </w:r>
      <w:r w:rsidR="00113E38">
        <w:t>When using the internet to communicate with friends and family, study participants had reduced symptoms of depression. (</w:t>
      </w:r>
      <w:proofErr w:type="spellStart"/>
      <w:r w:rsidR="00113E38" w:rsidRPr="00C14B50">
        <w:t>Bessière</w:t>
      </w:r>
      <w:proofErr w:type="spellEnd"/>
      <w:r w:rsidR="00113E38" w:rsidRPr="00C14B50">
        <w:t xml:space="preserve"> et al., 2010)</w:t>
      </w:r>
    </w:p>
    <w:p w14:paraId="5E8903A7" w14:textId="345D4E5E" w:rsidR="008A479A" w:rsidRPr="00966897" w:rsidRDefault="008A479A" w:rsidP="00E84791">
      <w:pPr>
        <w:pStyle w:val="Essay"/>
      </w:pPr>
      <w:r w:rsidRPr="00A43CFA">
        <w:rPr>
          <w:b/>
          <w:bCs/>
        </w:rPr>
        <w:t>Support:</w:t>
      </w:r>
      <w:r>
        <w:t xml:space="preserve"> Extended use of Facebook is associated with increased depression due to users feeling like they had wasted their time, despite beforehand assuming it would boost their mood. (</w:t>
      </w:r>
      <w:proofErr w:type="spellStart"/>
      <w:r w:rsidRPr="00113E38">
        <w:t>Saglioglou</w:t>
      </w:r>
      <w:proofErr w:type="spellEnd"/>
      <w:r w:rsidRPr="00113E38">
        <w:t xml:space="preserve"> &amp; Greitemeyer, 2014)</w:t>
      </w:r>
      <w:r>
        <w:t xml:space="preserve"> </w:t>
      </w:r>
    </w:p>
    <w:p w14:paraId="6D31526E" w14:textId="5FF8369C" w:rsidR="00251E95" w:rsidRPr="00966897" w:rsidRDefault="00DA412D" w:rsidP="00E84791">
      <w:pPr>
        <w:pStyle w:val="Essay"/>
      </w:pPr>
      <w:r w:rsidRPr="008A479A">
        <w:rPr>
          <w:b/>
          <w:bCs/>
        </w:rPr>
        <w:t>Support</w:t>
      </w:r>
      <w:r w:rsidR="00E84791" w:rsidRPr="008A479A">
        <w:rPr>
          <w:b/>
          <w:bCs/>
        </w:rPr>
        <w:t>:</w:t>
      </w:r>
      <w:r w:rsidR="00E84791">
        <w:t xml:space="preserve"> </w:t>
      </w:r>
      <w:r w:rsidR="008A479A">
        <w:t xml:space="preserve">I personally had to change my habits when I realized that scrolling through Facebook was detrimental to my mood. I kept the account in order to message friends and family on my </w:t>
      </w:r>
      <w:proofErr w:type="gramStart"/>
      <w:r w:rsidR="008A479A">
        <w:lastRenderedPageBreak/>
        <w:t>smartphone, but</w:t>
      </w:r>
      <w:proofErr w:type="gramEnd"/>
      <w:r w:rsidR="008A479A">
        <w:t xml:space="preserve"> am not willing to use the app or visit the website because I cannot control the compulsive scrolling.</w:t>
      </w:r>
    </w:p>
    <w:p w14:paraId="30CD00DC" w14:textId="745E25BD" w:rsidR="00113E38" w:rsidRPr="00E84791" w:rsidRDefault="001B2507" w:rsidP="00E84791">
      <w:pPr>
        <w:pStyle w:val="Essay"/>
      </w:pPr>
      <w:r w:rsidRPr="008A479A">
        <w:rPr>
          <w:b/>
          <w:bCs/>
        </w:rPr>
        <w:t>Concluding Sentence:</w:t>
      </w:r>
      <w:r w:rsidR="00A43CFA">
        <w:t xml:space="preserve"> </w:t>
      </w:r>
      <w:r w:rsidR="008A479A">
        <w:t>The addictive nature of certain types of social media use can make it difficult for people with mood disorders to benefit from the social connection they seek from social media platforms.</w:t>
      </w:r>
    </w:p>
    <w:p w14:paraId="494BFD8C" w14:textId="668B76C9" w:rsidR="00DA412D" w:rsidRPr="001B2507" w:rsidRDefault="00DA412D" w:rsidP="001B2507">
      <w:pPr>
        <w:pStyle w:val="Heading2"/>
        <w:jc w:val="center"/>
        <w:rPr>
          <w:rFonts w:ascii="Times New Roman" w:hAnsi="Times New Roman" w:cs="Times New Roman"/>
        </w:rPr>
      </w:pPr>
      <w:r w:rsidRPr="001B2507">
        <w:rPr>
          <w:rFonts w:ascii="Times New Roman" w:hAnsi="Times New Roman" w:cs="Times New Roman"/>
        </w:rPr>
        <w:t>Conclusion</w:t>
      </w:r>
    </w:p>
    <w:p w14:paraId="6F6DA053" w14:textId="393061A8" w:rsidR="00B856D7" w:rsidRPr="00966897" w:rsidRDefault="00251E95" w:rsidP="00E84791">
      <w:pPr>
        <w:pStyle w:val="Essay"/>
      </w:pPr>
      <w:r w:rsidRPr="00966897">
        <w:tab/>
      </w:r>
      <w:r w:rsidR="00F45810">
        <w:t>The complexity of how social media affects mental wellness means that there is no one-size-fits-all solution</w:t>
      </w:r>
      <w:r w:rsidR="00F45810">
        <w:t>.</w:t>
      </w:r>
      <w:r w:rsidR="00F45810">
        <w:t xml:space="preserve"> </w:t>
      </w:r>
      <w:r w:rsidR="00F45810">
        <w:t>Deciding whether to continue, discontinue, or adjust social media use is a highly individual, convoluted issue.</w:t>
      </w:r>
      <w:bookmarkStart w:id="0" w:name="_GoBack"/>
      <w:bookmarkEnd w:id="0"/>
    </w:p>
    <w:p w14:paraId="417E28F8" w14:textId="77777777" w:rsidR="00B339E0" w:rsidRDefault="00B339E0" w:rsidP="00E84791">
      <w:pPr>
        <w:pStyle w:val="Essay"/>
        <w:rPr>
          <w:rFonts w:eastAsiaTheme="majorEastAsia"/>
          <w:b/>
          <w:bCs/>
          <w:color w:val="365F91" w:themeColor="accent1" w:themeShade="BF"/>
          <w:sz w:val="28"/>
          <w:szCs w:val="28"/>
        </w:rPr>
      </w:pPr>
      <w:r>
        <w:br w:type="page"/>
      </w:r>
    </w:p>
    <w:p w14:paraId="043F3AD9" w14:textId="566A279A" w:rsidR="00B856D7" w:rsidRPr="00966897" w:rsidRDefault="00B856D7" w:rsidP="009B5687">
      <w:pPr>
        <w:pStyle w:val="Heading1"/>
        <w:spacing w:line="480" w:lineRule="auto"/>
        <w:jc w:val="center"/>
        <w:rPr>
          <w:rFonts w:ascii="Times New Roman" w:hAnsi="Times New Roman" w:cs="Times New Roman"/>
        </w:rPr>
      </w:pPr>
      <w:r w:rsidRPr="00966897">
        <w:rPr>
          <w:rFonts w:ascii="Times New Roman" w:hAnsi="Times New Roman" w:cs="Times New Roman"/>
        </w:rPr>
        <w:lastRenderedPageBreak/>
        <w:t>Sources</w:t>
      </w:r>
    </w:p>
    <w:p w14:paraId="0290D8A9" w14:textId="34CEBA7B" w:rsidR="00B339E0" w:rsidRDefault="00C14B50" w:rsidP="00966897">
      <w:pPr>
        <w:spacing w:line="480" w:lineRule="auto"/>
        <w:ind w:firstLine="720"/>
        <w:rPr>
          <w:rFonts w:ascii="Times New Roman" w:hAnsi="Times New Roman" w:cs="Times New Roman"/>
        </w:rPr>
      </w:pPr>
      <w:proofErr w:type="spellStart"/>
      <w:r w:rsidRPr="00C14B50">
        <w:rPr>
          <w:rFonts w:ascii="Times New Roman" w:hAnsi="Times New Roman" w:cs="Times New Roman"/>
        </w:rPr>
        <w:t>Bessière</w:t>
      </w:r>
      <w:proofErr w:type="spellEnd"/>
      <w:r w:rsidRPr="00C14B50">
        <w:rPr>
          <w:rFonts w:ascii="Times New Roman" w:hAnsi="Times New Roman" w:cs="Times New Roman"/>
        </w:rPr>
        <w:t xml:space="preserve">, K., Pressman, S., </w:t>
      </w:r>
      <w:proofErr w:type="spellStart"/>
      <w:r w:rsidRPr="00C14B50">
        <w:rPr>
          <w:rFonts w:ascii="Times New Roman" w:hAnsi="Times New Roman" w:cs="Times New Roman"/>
        </w:rPr>
        <w:t>Kiesler</w:t>
      </w:r>
      <w:proofErr w:type="spellEnd"/>
      <w:r w:rsidRPr="00C14B50">
        <w:rPr>
          <w:rFonts w:ascii="Times New Roman" w:hAnsi="Times New Roman" w:cs="Times New Roman"/>
        </w:rPr>
        <w:t>, S., &amp; Kraut, R.</w:t>
      </w:r>
      <w:r>
        <w:rPr>
          <w:rFonts w:ascii="Times New Roman" w:hAnsi="Times New Roman" w:cs="Times New Roman"/>
        </w:rPr>
        <w:t xml:space="preserve"> </w:t>
      </w:r>
      <w:r w:rsidRPr="00C14B50">
        <w:rPr>
          <w:rFonts w:ascii="Times New Roman" w:hAnsi="Times New Roman" w:cs="Times New Roman"/>
        </w:rPr>
        <w:t>(2010, March 12).</w:t>
      </w:r>
      <w:r>
        <w:rPr>
          <w:rFonts w:ascii="Times New Roman" w:hAnsi="Times New Roman" w:cs="Times New Roman"/>
        </w:rPr>
        <w:t xml:space="preserve"> </w:t>
      </w:r>
      <w:r w:rsidRPr="00C14B50">
        <w:rPr>
          <w:rFonts w:ascii="Times New Roman" w:hAnsi="Times New Roman" w:cs="Times New Roman"/>
        </w:rPr>
        <w:t>Effects of internet use on health and depression: A longitudinal study</w:t>
      </w:r>
      <w:r w:rsidRPr="00C14B50">
        <w:rPr>
          <w:rFonts w:ascii="Times New Roman" w:hAnsi="Times New Roman" w:cs="Times New Roman"/>
          <w:i/>
          <w:iCs/>
        </w:rPr>
        <w:t>.</w:t>
      </w:r>
      <w:r w:rsidRPr="00C14B50">
        <w:rPr>
          <w:rFonts w:ascii="Times New Roman" w:hAnsi="Times New Roman" w:cs="Times New Roman"/>
          <w:i/>
          <w:iCs/>
        </w:rPr>
        <w:t xml:space="preserve"> </w:t>
      </w:r>
      <w:r w:rsidRPr="00C14B50">
        <w:rPr>
          <w:rFonts w:ascii="Times New Roman" w:hAnsi="Times New Roman" w:cs="Times New Roman"/>
          <w:i/>
          <w:iCs/>
        </w:rPr>
        <w:t>Journal of Medical Internet Research, 12</w:t>
      </w:r>
      <w:r w:rsidRPr="00C14B50">
        <w:rPr>
          <w:rFonts w:ascii="Times New Roman" w:hAnsi="Times New Roman" w:cs="Times New Roman"/>
        </w:rPr>
        <w:t xml:space="preserve">(1), e6. </w:t>
      </w:r>
      <w:hyperlink r:id="rId7" w:history="1">
        <w:r w:rsidRPr="00C61C25">
          <w:rPr>
            <w:rStyle w:val="Hyperlink"/>
            <w:rFonts w:ascii="Times New Roman" w:hAnsi="Times New Roman" w:cs="Times New Roman"/>
          </w:rPr>
          <w:t>https://doi.org/10.2196/jmir.1149</w:t>
        </w:r>
      </w:hyperlink>
      <w:r>
        <w:rPr>
          <w:rFonts w:ascii="Times New Roman" w:hAnsi="Times New Roman" w:cs="Times New Roman"/>
        </w:rPr>
        <w:t xml:space="preserve"> </w:t>
      </w:r>
    </w:p>
    <w:p w14:paraId="79D4E10A" w14:textId="18704A3F" w:rsidR="00E84791" w:rsidRDefault="00E84791" w:rsidP="00966897">
      <w:pPr>
        <w:spacing w:line="480" w:lineRule="auto"/>
        <w:ind w:firstLine="720"/>
        <w:rPr>
          <w:rFonts w:ascii="Times New Roman" w:hAnsi="Times New Roman" w:cs="Times New Roman"/>
        </w:rPr>
      </w:pPr>
      <w:proofErr w:type="spellStart"/>
      <w:r w:rsidRPr="00E84791">
        <w:rPr>
          <w:rFonts w:ascii="Times New Roman" w:hAnsi="Times New Roman" w:cs="Times New Roman"/>
        </w:rPr>
        <w:t>Dentith</w:t>
      </w:r>
      <w:proofErr w:type="spellEnd"/>
      <w:r w:rsidRPr="00E84791">
        <w:rPr>
          <w:rFonts w:ascii="Times New Roman" w:hAnsi="Times New Roman" w:cs="Times New Roman"/>
        </w:rPr>
        <w:t>, J.</w:t>
      </w:r>
      <w:r>
        <w:rPr>
          <w:rFonts w:ascii="Times New Roman" w:hAnsi="Times New Roman" w:cs="Times New Roman"/>
        </w:rPr>
        <w:t xml:space="preserve"> </w:t>
      </w:r>
      <w:r w:rsidRPr="00E84791">
        <w:rPr>
          <w:rFonts w:ascii="Times New Roman" w:hAnsi="Times New Roman" w:cs="Times New Roman"/>
        </w:rPr>
        <w:t>(2015, February 22).</w:t>
      </w:r>
      <w:r>
        <w:rPr>
          <w:rFonts w:ascii="Times New Roman" w:hAnsi="Times New Roman" w:cs="Times New Roman"/>
        </w:rPr>
        <w:t xml:space="preserve"> </w:t>
      </w:r>
      <w:r w:rsidRPr="00E84791">
        <w:rPr>
          <w:rFonts w:ascii="Times New Roman" w:hAnsi="Times New Roman" w:cs="Times New Roman"/>
          <w:i/>
          <w:iCs/>
        </w:rPr>
        <w:t>Highlight reels vs. reality.</w:t>
      </w:r>
      <w:r>
        <w:rPr>
          <w:rFonts w:ascii="Times New Roman" w:hAnsi="Times New Roman" w:cs="Times New Roman"/>
        </w:rPr>
        <w:t xml:space="preserve"> </w:t>
      </w:r>
      <w:r w:rsidRPr="00E84791">
        <w:rPr>
          <w:rFonts w:ascii="Times New Roman" w:hAnsi="Times New Roman" w:cs="Times New Roman"/>
        </w:rPr>
        <w:t xml:space="preserve">Thought Catalog. </w:t>
      </w:r>
      <w:hyperlink r:id="rId8" w:history="1">
        <w:r w:rsidRPr="00C61C25">
          <w:rPr>
            <w:rStyle w:val="Hyperlink"/>
            <w:rFonts w:ascii="Times New Roman" w:hAnsi="Times New Roman" w:cs="Times New Roman"/>
          </w:rPr>
          <w:t>https://thoughtcatalog.com/jessica-dentith/2015/02/highlight-reels-vs-reality/</w:t>
        </w:r>
      </w:hyperlink>
      <w:r>
        <w:rPr>
          <w:rFonts w:ascii="Times New Roman" w:hAnsi="Times New Roman" w:cs="Times New Roman"/>
        </w:rPr>
        <w:t xml:space="preserve"> </w:t>
      </w:r>
    </w:p>
    <w:p w14:paraId="4E64794D" w14:textId="1FA19EFE" w:rsidR="00E84791" w:rsidRDefault="00E84791" w:rsidP="00E84791">
      <w:pPr>
        <w:spacing w:line="480" w:lineRule="auto"/>
        <w:ind w:firstLine="720"/>
        <w:rPr>
          <w:rFonts w:ascii="Times New Roman" w:hAnsi="Times New Roman" w:cs="Times New Roman"/>
        </w:rPr>
      </w:pPr>
      <w:r w:rsidRPr="00966897">
        <w:rPr>
          <w:rFonts w:ascii="Times New Roman" w:hAnsi="Times New Roman" w:cs="Times New Roman"/>
        </w:rPr>
        <w:t xml:space="preserve">Perrin, A., &amp; Anderson, M. (2019, April 10). </w:t>
      </w:r>
      <w:r w:rsidRPr="00966897">
        <w:rPr>
          <w:rFonts w:ascii="Times New Roman" w:hAnsi="Times New Roman" w:cs="Times New Roman"/>
          <w:i/>
          <w:iCs/>
        </w:rPr>
        <w:t>Share of U.S. adults using social media, including Facebook, is mostly unchanged since 2018</w:t>
      </w:r>
      <w:r w:rsidRPr="00966897">
        <w:rPr>
          <w:rFonts w:ascii="Times New Roman" w:hAnsi="Times New Roman" w:cs="Times New Roman"/>
        </w:rPr>
        <w:t xml:space="preserve">. Pew Research Center. </w:t>
      </w:r>
      <w:hyperlink r:id="rId9" w:history="1">
        <w:r w:rsidRPr="00966897">
          <w:rPr>
            <w:rStyle w:val="Hyperlink"/>
            <w:rFonts w:ascii="Times New Roman" w:hAnsi="Times New Roman" w:cs="Times New Roman"/>
          </w:rPr>
          <w:t>https://www.pewresearch.org/fact-tank/2019/04/10/share-of-u-s-adults-using-social-media-including-facebook-is-mostly-unchanged-since-2018/</w:t>
        </w:r>
      </w:hyperlink>
    </w:p>
    <w:p w14:paraId="165D457A" w14:textId="5AAA7AE9" w:rsidR="00BA3471" w:rsidRDefault="00BA3471" w:rsidP="00E84791">
      <w:pPr>
        <w:spacing w:line="480" w:lineRule="auto"/>
        <w:ind w:firstLine="720"/>
        <w:rPr>
          <w:rFonts w:ascii="Times New Roman" w:hAnsi="Times New Roman" w:cs="Times New Roman"/>
        </w:rPr>
      </w:pPr>
      <w:proofErr w:type="spellStart"/>
      <w:r w:rsidRPr="00BA3471">
        <w:rPr>
          <w:rFonts w:ascii="Times New Roman" w:hAnsi="Times New Roman" w:cs="Times New Roman"/>
        </w:rPr>
        <w:t>Saglioglou</w:t>
      </w:r>
      <w:proofErr w:type="spellEnd"/>
      <w:r w:rsidRPr="00BA3471">
        <w:rPr>
          <w:rFonts w:ascii="Times New Roman" w:hAnsi="Times New Roman" w:cs="Times New Roman"/>
        </w:rPr>
        <w:t>, C., &amp; Greitemeyer, T.</w:t>
      </w:r>
      <w:r>
        <w:rPr>
          <w:rFonts w:ascii="Times New Roman" w:hAnsi="Times New Roman" w:cs="Times New Roman"/>
        </w:rPr>
        <w:t xml:space="preserve"> </w:t>
      </w:r>
      <w:r w:rsidRPr="00BA3471">
        <w:rPr>
          <w:rFonts w:ascii="Times New Roman" w:hAnsi="Times New Roman" w:cs="Times New Roman"/>
        </w:rPr>
        <w:t>(2014, March 29).</w:t>
      </w:r>
      <w:r>
        <w:rPr>
          <w:rFonts w:ascii="Times New Roman" w:hAnsi="Times New Roman" w:cs="Times New Roman"/>
        </w:rPr>
        <w:t xml:space="preserve"> </w:t>
      </w:r>
      <w:r w:rsidRPr="00BA3471">
        <w:rPr>
          <w:rFonts w:ascii="Times New Roman" w:hAnsi="Times New Roman" w:cs="Times New Roman"/>
        </w:rPr>
        <w:t>Facebook’s emotional consequences: Why Facebook causes a decrease in mood and why people still use it.</w:t>
      </w:r>
      <w:r>
        <w:rPr>
          <w:rFonts w:ascii="Times New Roman" w:hAnsi="Times New Roman" w:cs="Times New Roman"/>
        </w:rPr>
        <w:t xml:space="preserve"> </w:t>
      </w:r>
      <w:r w:rsidRPr="00BA3471">
        <w:rPr>
          <w:rFonts w:ascii="Times New Roman" w:hAnsi="Times New Roman" w:cs="Times New Roman"/>
          <w:i/>
          <w:iCs/>
        </w:rPr>
        <w:t>Computers in Human Behavior, 35</w:t>
      </w:r>
      <w:r w:rsidRPr="00BA3471">
        <w:rPr>
          <w:rFonts w:ascii="Times New Roman" w:hAnsi="Times New Roman" w:cs="Times New Roman"/>
        </w:rPr>
        <w:t xml:space="preserve">, 359-363. </w:t>
      </w:r>
      <w:hyperlink r:id="rId10" w:history="1">
        <w:r w:rsidRPr="00C61C25">
          <w:rPr>
            <w:rStyle w:val="Hyperlink"/>
            <w:rFonts w:ascii="Times New Roman" w:hAnsi="Times New Roman" w:cs="Times New Roman"/>
          </w:rPr>
          <w:t>https://doi.org/10.1016/j.chb.2014.03.003</w:t>
        </w:r>
      </w:hyperlink>
      <w:r>
        <w:rPr>
          <w:rFonts w:ascii="Times New Roman" w:hAnsi="Times New Roman" w:cs="Times New Roman"/>
        </w:rPr>
        <w:t xml:space="preserve"> </w:t>
      </w:r>
    </w:p>
    <w:p w14:paraId="0DBA07ED" w14:textId="77777777" w:rsidR="00E84791" w:rsidRDefault="00E84791" w:rsidP="00E84791">
      <w:pPr>
        <w:spacing w:line="480" w:lineRule="auto"/>
        <w:ind w:firstLine="720"/>
        <w:rPr>
          <w:rFonts w:ascii="Times New Roman" w:hAnsi="Times New Roman" w:cs="Times New Roman"/>
        </w:rPr>
      </w:pPr>
      <w:proofErr w:type="spellStart"/>
      <w:r w:rsidRPr="00B339E0">
        <w:rPr>
          <w:rFonts w:ascii="Times New Roman" w:hAnsi="Times New Roman" w:cs="Times New Roman"/>
        </w:rPr>
        <w:t>Tandoc</w:t>
      </w:r>
      <w:proofErr w:type="spellEnd"/>
      <w:r w:rsidRPr="00B339E0">
        <w:rPr>
          <w:rFonts w:ascii="Times New Roman" w:hAnsi="Times New Roman" w:cs="Times New Roman"/>
        </w:rPr>
        <w:t xml:space="preserve"> Jr., E. C., </w:t>
      </w:r>
      <w:proofErr w:type="spellStart"/>
      <w:r w:rsidRPr="00B339E0">
        <w:rPr>
          <w:rFonts w:ascii="Times New Roman" w:hAnsi="Times New Roman" w:cs="Times New Roman"/>
        </w:rPr>
        <w:t>Ferrucci</w:t>
      </w:r>
      <w:proofErr w:type="spellEnd"/>
      <w:r w:rsidRPr="00B339E0">
        <w:rPr>
          <w:rFonts w:ascii="Times New Roman" w:hAnsi="Times New Roman" w:cs="Times New Roman"/>
        </w:rPr>
        <w:t>, P., &amp; Duffy, M.</w:t>
      </w:r>
      <w:r w:rsidRPr="00B339E0">
        <w:t xml:space="preserve"> </w:t>
      </w:r>
      <w:r w:rsidRPr="00B339E0">
        <w:rPr>
          <w:rFonts w:ascii="Times New Roman" w:hAnsi="Times New Roman" w:cs="Times New Roman"/>
        </w:rPr>
        <w:t>(2014, November 20).</w:t>
      </w:r>
      <w:r>
        <w:rPr>
          <w:rFonts w:ascii="Times New Roman" w:hAnsi="Times New Roman" w:cs="Times New Roman"/>
        </w:rPr>
        <w:t xml:space="preserve"> </w:t>
      </w:r>
      <w:r w:rsidRPr="00B339E0">
        <w:rPr>
          <w:rFonts w:ascii="Times New Roman" w:hAnsi="Times New Roman" w:cs="Times New Roman"/>
        </w:rPr>
        <w:t xml:space="preserve">Facebook use, envy, and depression among college students: Is </w:t>
      </w:r>
      <w:proofErr w:type="spellStart"/>
      <w:r w:rsidRPr="00B339E0">
        <w:rPr>
          <w:rFonts w:ascii="Times New Roman" w:hAnsi="Times New Roman" w:cs="Times New Roman"/>
        </w:rPr>
        <w:t>facebooking</w:t>
      </w:r>
      <w:proofErr w:type="spellEnd"/>
      <w:r w:rsidRPr="00B339E0">
        <w:rPr>
          <w:rFonts w:ascii="Times New Roman" w:hAnsi="Times New Roman" w:cs="Times New Roman"/>
        </w:rPr>
        <w:t xml:space="preserve"> depressing?</w:t>
      </w:r>
      <w:r>
        <w:rPr>
          <w:rFonts w:ascii="Times New Roman" w:hAnsi="Times New Roman" w:cs="Times New Roman"/>
        </w:rPr>
        <w:t xml:space="preserve"> </w:t>
      </w:r>
      <w:r w:rsidRPr="00B339E0">
        <w:rPr>
          <w:rFonts w:ascii="Times New Roman" w:hAnsi="Times New Roman" w:cs="Times New Roman"/>
          <w:i/>
          <w:iCs/>
        </w:rPr>
        <w:t>Computers in Human Behavior, 43,</w:t>
      </w:r>
      <w:r w:rsidRPr="00B339E0">
        <w:rPr>
          <w:rFonts w:ascii="Times New Roman" w:hAnsi="Times New Roman" w:cs="Times New Roman"/>
        </w:rPr>
        <w:t xml:space="preserve"> 139-146. </w:t>
      </w:r>
      <w:hyperlink r:id="rId11" w:history="1">
        <w:r w:rsidRPr="00C61C25">
          <w:rPr>
            <w:rStyle w:val="Hyperlink"/>
            <w:rFonts w:ascii="Times New Roman" w:hAnsi="Times New Roman" w:cs="Times New Roman"/>
          </w:rPr>
          <w:t>https://doi.org/10.1016/j.chb.2014.10.053</w:t>
        </w:r>
      </w:hyperlink>
    </w:p>
    <w:p w14:paraId="6CD04A29" w14:textId="77777777" w:rsidR="00E84791" w:rsidRPr="00966897" w:rsidRDefault="00E84791" w:rsidP="00E84791">
      <w:pPr>
        <w:spacing w:line="480" w:lineRule="auto"/>
        <w:ind w:firstLine="720"/>
        <w:rPr>
          <w:rFonts w:ascii="Times New Roman" w:hAnsi="Times New Roman" w:cs="Times New Roman"/>
        </w:rPr>
      </w:pPr>
    </w:p>
    <w:p w14:paraId="5A140DDB" w14:textId="77777777" w:rsidR="00E84791" w:rsidRPr="00966897" w:rsidRDefault="00E84791" w:rsidP="00966897">
      <w:pPr>
        <w:spacing w:line="480" w:lineRule="auto"/>
        <w:ind w:firstLine="720"/>
        <w:rPr>
          <w:rFonts w:ascii="Times New Roman" w:hAnsi="Times New Roman" w:cs="Times New Roman"/>
        </w:rPr>
      </w:pPr>
    </w:p>
    <w:sectPr w:rsidR="00E84791" w:rsidRPr="00966897" w:rsidSect="00DB260D">
      <w:headerReference w:type="default" r:id="rId12"/>
      <w:footerReference w:type="default" r:id="rId13"/>
      <w:pgSz w:w="12240" w:h="15840"/>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2063D" w14:textId="77777777" w:rsidR="00C36C2B" w:rsidRDefault="00C36C2B" w:rsidP="005D01F2">
      <w:pPr>
        <w:spacing w:after="0" w:line="240" w:lineRule="auto"/>
      </w:pPr>
      <w:r>
        <w:separator/>
      </w:r>
    </w:p>
  </w:endnote>
  <w:endnote w:type="continuationSeparator" w:id="0">
    <w:p w14:paraId="5980ECB5" w14:textId="77777777" w:rsidR="00C36C2B" w:rsidRDefault="00C36C2B" w:rsidP="005D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9A2D" w14:textId="77777777" w:rsidR="005D01F2" w:rsidRPr="00CD7C21" w:rsidRDefault="005D01F2" w:rsidP="00CD7C21">
    <w:pPr>
      <w:ind w:right="260"/>
      <w:rPr>
        <w:color w:val="0F243E" w:themeColor="text2" w:themeShade="8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66E7A" w14:textId="77777777" w:rsidR="00C36C2B" w:rsidRDefault="00C36C2B" w:rsidP="005D01F2">
      <w:pPr>
        <w:spacing w:after="0" w:line="240" w:lineRule="auto"/>
      </w:pPr>
      <w:r>
        <w:separator/>
      </w:r>
    </w:p>
  </w:footnote>
  <w:footnote w:type="continuationSeparator" w:id="0">
    <w:p w14:paraId="216D05C7" w14:textId="77777777" w:rsidR="00C36C2B" w:rsidRDefault="00C36C2B" w:rsidP="005D0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5E15C" w14:textId="77777777" w:rsidR="001179E0" w:rsidRPr="00966897" w:rsidRDefault="001179E0" w:rsidP="001179E0">
    <w:pPr>
      <w:pStyle w:val="Header"/>
      <w:jc w:val="right"/>
      <w:rPr>
        <w:rFonts w:ascii="Times New Roman" w:hAnsi="Times New Roman" w:cs="Times New Roman"/>
      </w:rPr>
    </w:pPr>
    <w:r w:rsidRPr="00966897">
      <w:rPr>
        <w:rFonts w:ascii="Times New Roman" w:hAnsi="Times New Roman" w:cs="Times New Roman"/>
      </w:rPr>
      <w:t>Caitlin Ross</w:t>
    </w:r>
  </w:p>
  <w:p w14:paraId="72238845" w14:textId="77777777" w:rsidR="001179E0" w:rsidRPr="00966897" w:rsidRDefault="001179E0" w:rsidP="001179E0">
    <w:pPr>
      <w:pStyle w:val="Header"/>
      <w:jc w:val="right"/>
      <w:rPr>
        <w:rFonts w:ascii="Times New Roman" w:hAnsi="Times New Roman" w:cs="Times New Roman"/>
      </w:rPr>
    </w:pPr>
    <w:r w:rsidRPr="00966897">
      <w:rPr>
        <w:rFonts w:ascii="Times New Roman" w:hAnsi="Times New Roman" w:cs="Times New Roman"/>
      </w:rPr>
      <w:t>AC Student Number 040750891</w:t>
    </w:r>
  </w:p>
  <w:p w14:paraId="0293FEB9" w14:textId="029FAB6B" w:rsidR="001179E0" w:rsidRPr="00966897" w:rsidRDefault="001179E0" w:rsidP="001179E0">
    <w:pPr>
      <w:pStyle w:val="Header"/>
      <w:jc w:val="right"/>
      <w:rPr>
        <w:rFonts w:ascii="Times New Roman" w:hAnsi="Times New Roman" w:cs="Times New Roman"/>
      </w:rPr>
    </w:pPr>
    <w:r w:rsidRPr="00966897">
      <w:rPr>
        <w:rFonts w:ascii="Times New Roman" w:hAnsi="Times New Roman" w:cs="Times New Roman"/>
      </w:rPr>
      <w:t>AL-ENL1813, Section 3</w:t>
    </w:r>
  </w:p>
  <w:p w14:paraId="5F23A32F" w14:textId="348F2B88" w:rsidR="001179E0" w:rsidRPr="001179E0" w:rsidRDefault="001179E0" w:rsidP="00117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2D"/>
    <w:rsid w:val="000A548D"/>
    <w:rsid w:val="00113E38"/>
    <w:rsid w:val="001179E0"/>
    <w:rsid w:val="00144AB8"/>
    <w:rsid w:val="001B2507"/>
    <w:rsid w:val="0021318D"/>
    <w:rsid w:val="00251E95"/>
    <w:rsid w:val="0029208D"/>
    <w:rsid w:val="002949D2"/>
    <w:rsid w:val="002E644C"/>
    <w:rsid w:val="002F634A"/>
    <w:rsid w:val="00455531"/>
    <w:rsid w:val="004B43DA"/>
    <w:rsid w:val="0051246F"/>
    <w:rsid w:val="005253AE"/>
    <w:rsid w:val="005D01F2"/>
    <w:rsid w:val="005D7AA9"/>
    <w:rsid w:val="00615AD1"/>
    <w:rsid w:val="0071220C"/>
    <w:rsid w:val="007212C9"/>
    <w:rsid w:val="00805BC4"/>
    <w:rsid w:val="008A479A"/>
    <w:rsid w:val="00915255"/>
    <w:rsid w:val="00927FA2"/>
    <w:rsid w:val="0094511C"/>
    <w:rsid w:val="00966897"/>
    <w:rsid w:val="009B5687"/>
    <w:rsid w:val="00A24984"/>
    <w:rsid w:val="00A43CFA"/>
    <w:rsid w:val="00A53CD9"/>
    <w:rsid w:val="00A97D6E"/>
    <w:rsid w:val="00B339E0"/>
    <w:rsid w:val="00B856D7"/>
    <w:rsid w:val="00BA093C"/>
    <w:rsid w:val="00BA3471"/>
    <w:rsid w:val="00C14B50"/>
    <w:rsid w:val="00C36C2B"/>
    <w:rsid w:val="00CD2826"/>
    <w:rsid w:val="00CD7C21"/>
    <w:rsid w:val="00D170F0"/>
    <w:rsid w:val="00D5360E"/>
    <w:rsid w:val="00DA412D"/>
    <w:rsid w:val="00DB260D"/>
    <w:rsid w:val="00E84791"/>
    <w:rsid w:val="00F45810"/>
    <w:rsid w:val="00FB4B37"/>
    <w:rsid w:val="00FB6EF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596A98"/>
  <w15:docId w15:val="{85CD4351-0B04-4354-B942-8082550D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12D"/>
    <w:rPr>
      <w:lang w:val="en-US"/>
    </w:rPr>
  </w:style>
  <w:style w:type="paragraph" w:styleId="Heading1">
    <w:name w:val="heading 1"/>
    <w:basedOn w:val="Normal"/>
    <w:next w:val="Normal"/>
    <w:link w:val="Heading1Char"/>
    <w:uiPriority w:val="9"/>
    <w:qFormat/>
    <w:rsid w:val="00DA4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255"/>
    <w:pPr>
      <w:keepNext/>
      <w:keepLines/>
      <w:spacing w:before="200" w:after="0"/>
      <w:outlineLvl w:val="1"/>
    </w:pPr>
    <w:rPr>
      <w:rFonts w:asciiTheme="majorHAnsi" w:eastAsiaTheme="majorEastAsia" w:hAnsiTheme="majorHAnsi" w:cstheme="majorBidi"/>
      <w:b/>
      <w:bCs/>
      <w:color w:val="4F81BD" w:themeColor="accent1"/>
      <w:sz w:val="26"/>
      <w:szCs w:val="26"/>
      <w:lang w:val="en-CA"/>
    </w:rPr>
  </w:style>
  <w:style w:type="paragraph" w:styleId="Heading3">
    <w:name w:val="heading 3"/>
    <w:basedOn w:val="Normal"/>
    <w:next w:val="Normal"/>
    <w:link w:val="Heading3Char"/>
    <w:uiPriority w:val="9"/>
    <w:unhideWhenUsed/>
    <w:qFormat/>
    <w:rsid w:val="001179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179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character" w:customStyle="1" w:styleId="Heading2Char">
    <w:name w:val="Heading 2 Char"/>
    <w:basedOn w:val="DefaultParagraphFont"/>
    <w:link w:val="Heading2"/>
    <w:uiPriority w:val="9"/>
    <w:rsid w:val="0091525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5D01F2"/>
  </w:style>
  <w:style w:type="paragraph" w:styleId="Footer">
    <w:name w:val="footer"/>
    <w:basedOn w:val="Normal"/>
    <w:link w:val="FooterChar"/>
    <w:uiPriority w:val="99"/>
    <w:unhideWhenUsed/>
    <w:rsid w:val="005D01F2"/>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5D01F2"/>
  </w:style>
  <w:style w:type="character" w:customStyle="1" w:styleId="Heading1Char">
    <w:name w:val="Heading 1 Char"/>
    <w:basedOn w:val="DefaultParagraphFont"/>
    <w:link w:val="Heading1"/>
    <w:uiPriority w:val="9"/>
    <w:rsid w:val="00DA412D"/>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rsid w:val="001179E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1179E0"/>
    <w:rPr>
      <w:rFonts w:asciiTheme="majorHAnsi" w:eastAsiaTheme="majorEastAsia" w:hAnsiTheme="majorHAnsi" w:cstheme="majorBidi"/>
      <w:i/>
      <w:iCs/>
      <w:color w:val="365F91" w:themeColor="accent1" w:themeShade="BF"/>
      <w:lang w:val="en-US"/>
    </w:rPr>
  </w:style>
  <w:style w:type="character" w:styleId="Hyperlink">
    <w:name w:val="Hyperlink"/>
    <w:basedOn w:val="DefaultParagraphFont"/>
    <w:uiPriority w:val="99"/>
    <w:unhideWhenUsed/>
    <w:rsid w:val="00966897"/>
    <w:rPr>
      <w:color w:val="0000FF" w:themeColor="hyperlink"/>
      <w:u w:val="single"/>
    </w:rPr>
  </w:style>
  <w:style w:type="character" w:styleId="UnresolvedMention">
    <w:name w:val="Unresolved Mention"/>
    <w:basedOn w:val="DefaultParagraphFont"/>
    <w:uiPriority w:val="99"/>
    <w:semiHidden/>
    <w:unhideWhenUsed/>
    <w:rsid w:val="00966897"/>
    <w:rPr>
      <w:color w:val="605E5C"/>
      <w:shd w:val="clear" w:color="auto" w:fill="E1DFDD"/>
    </w:rPr>
  </w:style>
  <w:style w:type="paragraph" w:customStyle="1" w:styleId="Essay">
    <w:name w:val="Essay"/>
    <w:basedOn w:val="Normal"/>
    <w:link w:val="EssayChar"/>
    <w:qFormat/>
    <w:rsid w:val="00E84791"/>
    <w:pPr>
      <w:spacing w:line="480" w:lineRule="auto"/>
    </w:pPr>
    <w:rPr>
      <w:rFonts w:ascii="Times New Roman" w:hAnsi="Times New Roman" w:cs="Times New Roman"/>
      <w:sz w:val="24"/>
      <w:szCs w:val="24"/>
    </w:rPr>
  </w:style>
  <w:style w:type="character" w:customStyle="1" w:styleId="EssayChar">
    <w:name w:val="Essay Char"/>
    <w:basedOn w:val="DefaultParagraphFont"/>
    <w:link w:val="Essay"/>
    <w:rsid w:val="00E84791"/>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8232">
      <w:bodyDiv w:val="1"/>
      <w:marLeft w:val="0"/>
      <w:marRight w:val="0"/>
      <w:marTop w:val="0"/>
      <w:marBottom w:val="0"/>
      <w:divBdr>
        <w:top w:val="none" w:sz="0" w:space="0" w:color="auto"/>
        <w:left w:val="none" w:sz="0" w:space="0" w:color="auto"/>
        <w:bottom w:val="none" w:sz="0" w:space="0" w:color="auto"/>
        <w:right w:val="none" w:sz="0" w:space="0" w:color="auto"/>
      </w:divBdr>
    </w:div>
    <w:div w:id="927274070">
      <w:bodyDiv w:val="1"/>
      <w:marLeft w:val="0"/>
      <w:marRight w:val="0"/>
      <w:marTop w:val="0"/>
      <w:marBottom w:val="0"/>
      <w:divBdr>
        <w:top w:val="none" w:sz="0" w:space="0" w:color="auto"/>
        <w:left w:val="none" w:sz="0" w:space="0" w:color="auto"/>
        <w:bottom w:val="none" w:sz="0" w:space="0" w:color="auto"/>
        <w:right w:val="none" w:sz="0" w:space="0" w:color="auto"/>
      </w:divBdr>
    </w:div>
    <w:div w:id="1798639017">
      <w:bodyDiv w:val="1"/>
      <w:marLeft w:val="0"/>
      <w:marRight w:val="0"/>
      <w:marTop w:val="0"/>
      <w:marBottom w:val="0"/>
      <w:divBdr>
        <w:top w:val="none" w:sz="0" w:space="0" w:color="auto"/>
        <w:left w:val="none" w:sz="0" w:space="0" w:color="auto"/>
        <w:bottom w:val="none" w:sz="0" w:space="0" w:color="auto"/>
        <w:right w:val="none" w:sz="0" w:space="0" w:color="auto"/>
      </w:divBdr>
    </w:div>
    <w:div w:id="19921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oughtcatalog.com/jessica-dentith/2015/02/highlight-reels-vs-reali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196/jmir.114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chb.2014.10.05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chb.2014.03.003" TargetMode="External"/><Relationship Id="rId4" Type="http://schemas.openxmlformats.org/officeDocument/2006/relationships/webSettings" Target="webSettings.xml"/><Relationship Id="rId9" Type="http://schemas.openxmlformats.org/officeDocument/2006/relationships/hyperlink" Target="https://www.pewresearch.org/fact-tank/2019/04/10/share-of-u-s-adults-using-social-media-including-facebook-is-mostly-unchanged-since-201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ganj\Documents\1111_CCOL\ENL1813_1823_ONLINE\CCOL_Branded_TEMPLATES\CCOL_Document_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568CAB3-657C-408F-AB07-61FCA767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CCOL_Document_Template_Portrait</Template>
  <TotalTime>1675</TotalTime>
  <Pages>4</Pages>
  <Words>702</Words>
  <Characters>4217</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Algonquin College</dc:creator>
  <cp:lastModifiedBy>Caitlin Ross</cp:lastModifiedBy>
  <cp:revision>19</cp:revision>
  <dcterms:created xsi:type="dcterms:W3CDTF">2020-07-11T14:51:00Z</dcterms:created>
  <dcterms:modified xsi:type="dcterms:W3CDTF">2020-07-12T18:45:00Z</dcterms:modified>
</cp:coreProperties>
</file>