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94" w:rsidRDefault="00FB6F94" w:rsidP="00FB6F94">
      <w:pPr>
        <w:spacing w:line="480" w:lineRule="auto"/>
        <w:jc w:val="center"/>
        <w:rPr>
          <w:rFonts w:ascii="Times New Roman" w:hAnsi="Times New Roman" w:cs="Times New Roman"/>
          <w:sz w:val="24"/>
          <w:szCs w:val="24"/>
        </w:rPr>
      </w:pPr>
    </w:p>
    <w:p w:rsidR="0075091C" w:rsidRDefault="00967C2A" w:rsidP="0075091C">
      <w:pPr>
        <w:spacing w:line="480" w:lineRule="auto"/>
        <w:jc w:val="center"/>
        <w:rPr>
          <w:rFonts w:ascii="Times New Roman" w:hAnsi="Times New Roman" w:cs="Times New Roman"/>
          <w:sz w:val="24"/>
          <w:szCs w:val="24"/>
        </w:rPr>
      </w:pPr>
      <w:r>
        <w:rPr>
          <w:rFonts w:ascii="Times New Roman" w:hAnsi="Times New Roman" w:cs="Times New Roman"/>
          <w:sz w:val="24"/>
          <w:szCs w:val="24"/>
        </w:rPr>
        <w:t>Spiritual Damnation in D</w:t>
      </w:r>
      <w:r w:rsidR="00F61EA6">
        <w:rPr>
          <w:rFonts w:ascii="Times New Roman" w:hAnsi="Times New Roman" w:cs="Times New Roman"/>
          <w:sz w:val="24"/>
          <w:szCs w:val="24"/>
        </w:rPr>
        <w:t>octor</w:t>
      </w:r>
      <w:r>
        <w:rPr>
          <w:rFonts w:ascii="Times New Roman" w:hAnsi="Times New Roman" w:cs="Times New Roman"/>
          <w:sz w:val="24"/>
          <w:szCs w:val="24"/>
        </w:rPr>
        <w:t xml:space="preserve"> Faustus</w:t>
      </w:r>
    </w:p>
    <w:p w:rsidR="00A04A09" w:rsidRDefault="0082205F" w:rsidP="004A54E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04A09">
        <w:rPr>
          <w:rFonts w:ascii="Times New Roman" w:hAnsi="Times New Roman" w:cs="Times New Roman"/>
          <w:sz w:val="24"/>
          <w:szCs w:val="24"/>
        </w:rPr>
        <w:t>The image of a good angel on one shoulder and a bad one on the opposite has become commonplace in today’s media. The origin of this image, Christopher Marlowe’s Doctor Faustus, uses the Good Angel and the Evil Angel to depict spiritual damnation as a constant struggle between Heaven and Hell for the soul of individuals. This is seen from Faustus’ need to justify his actions after the appearance of the two angels, his weak attempts at repentance that swiftly turn to acceptance of his sins, the use of another form on the part of the Good Angel, the intrinsic quality of the conflict itself, and the desperation on the part of Heaven. All this is demonstrated through the two characters, the Good Angel and the Evil Angel.</w:t>
      </w:r>
    </w:p>
    <w:p w:rsidR="0082205F" w:rsidRDefault="00E6182F" w:rsidP="00A04A0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the Good Angel and Evil Angel characters in Marlowe’s play is of great importance, despite them being minor characters. Their presence demonstrates the continuing struggle in Faustus to decide between damnation and salvation. In their first appearance on stage the Good Angel says to Faustus </w:t>
      </w:r>
    </w:p>
    <w:p w:rsidR="00E6182F" w:rsidRDefault="00E6182F" w:rsidP="004A54E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 Faustus, l</w:t>
      </w:r>
      <w:r w:rsidR="00237DB9">
        <w:rPr>
          <w:rFonts w:ascii="Times New Roman" w:hAnsi="Times New Roman" w:cs="Times New Roman"/>
          <w:sz w:val="24"/>
          <w:szCs w:val="24"/>
        </w:rPr>
        <w:t>ay that damnè</w:t>
      </w:r>
      <w:r>
        <w:rPr>
          <w:rFonts w:ascii="Times New Roman" w:hAnsi="Times New Roman" w:cs="Times New Roman"/>
          <w:sz w:val="24"/>
          <w:szCs w:val="24"/>
        </w:rPr>
        <w:t>d book aside,</w:t>
      </w:r>
    </w:p>
    <w:p w:rsidR="00E6182F" w:rsidRDefault="00E6182F" w:rsidP="004A54E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And gaze not on it, lest it tempt they soul,</w:t>
      </w:r>
    </w:p>
    <w:p w:rsidR="00E6182F" w:rsidRDefault="00E6182F" w:rsidP="004A54E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And heap God’s heavy wrath upon thy head:</w:t>
      </w:r>
    </w:p>
    <w:p w:rsidR="00E6182F" w:rsidRDefault="00E6182F" w:rsidP="004A54EB">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Read, read the Scriptures; that is blasphemy (Marlowe </w:t>
      </w:r>
      <w:r w:rsidR="00F03306">
        <w:rPr>
          <w:rFonts w:ascii="Times New Roman" w:hAnsi="Times New Roman" w:cs="Times New Roman"/>
          <w:sz w:val="24"/>
          <w:szCs w:val="24"/>
        </w:rPr>
        <w:t>1.</w:t>
      </w:r>
      <w:r w:rsidR="004A54EB">
        <w:rPr>
          <w:rFonts w:ascii="Times New Roman" w:hAnsi="Times New Roman" w:cs="Times New Roman"/>
          <w:sz w:val="24"/>
          <w:szCs w:val="24"/>
        </w:rPr>
        <w:t>70-73</w:t>
      </w:r>
      <w:r>
        <w:rPr>
          <w:rFonts w:ascii="Times New Roman" w:hAnsi="Times New Roman" w:cs="Times New Roman"/>
          <w:sz w:val="24"/>
          <w:szCs w:val="24"/>
        </w:rPr>
        <w:t>)</w:t>
      </w:r>
      <w:r w:rsidR="004A54EB">
        <w:rPr>
          <w:rFonts w:ascii="Times New Roman" w:hAnsi="Times New Roman" w:cs="Times New Roman"/>
          <w:sz w:val="24"/>
          <w:szCs w:val="24"/>
        </w:rPr>
        <w:t>,</w:t>
      </w:r>
    </w:p>
    <w:p w:rsidR="00E6182F" w:rsidRDefault="004A54EB" w:rsidP="004A54EB">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E6182F">
        <w:rPr>
          <w:rFonts w:ascii="Times New Roman" w:hAnsi="Times New Roman" w:cs="Times New Roman"/>
          <w:sz w:val="24"/>
          <w:szCs w:val="24"/>
        </w:rPr>
        <w:t>o which the Evil Angel replies</w:t>
      </w:r>
    </w:p>
    <w:p w:rsidR="00E6182F" w:rsidRDefault="00E6182F" w:rsidP="004A54E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Go forward, Faustus, in that famous art,</w:t>
      </w:r>
    </w:p>
    <w:p w:rsidR="00E6182F" w:rsidRDefault="00E6182F" w:rsidP="004A54E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Wherein all nature’s treasury is contained:</w:t>
      </w:r>
    </w:p>
    <w:p w:rsidR="00E6182F" w:rsidRDefault="00E6182F" w:rsidP="004A54E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Be thou on earth as Jove is in the sky,</w:t>
      </w:r>
    </w:p>
    <w:p w:rsidR="00E6182F" w:rsidRDefault="00E6182F" w:rsidP="004A54EB">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Lord and commander of these elements (Marlowe </w:t>
      </w:r>
      <w:r w:rsidR="00F03306">
        <w:rPr>
          <w:rFonts w:ascii="Times New Roman" w:hAnsi="Times New Roman" w:cs="Times New Roman"/>
          <w:sz w:val="24"/>
          <w:szCs w:val="24"/>
        </w:rPr>
        <w:t>1.</w:t>
      </w:r>
      <w:r w:rsidR="004A54EB">
        <w:rPr>
          <w:rFonts w:ascii="Times New Roman" w:hAnsi="Times New Roman" w:cs="Times New Roman"/>
          <w:sz w:val="24"/>
          <w:szCs w:val="24"/>
        </w:rPr>
        <w:t>74-77</w:t>
      </w:r>
      <w:r>
        <w:rPr>
          <w:rFonts w:ascii="Times New Roman" w:hAnsi="Times New Roman" w:cs="Times New Roman"/>
          <w:sz w:val="24"/>
          <w:szCs w:val="24"/>
        </w:rPr>
        <w:t>).</w:t>
      </w:r>
    </w:p>
    <w:p w:rsidR="003D5545" w:rsidRDefault="00E6182F"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causes Faustus to justify his decision to himself and </w:t>
      </w:r>
      <w:r w:rsidR="004A54EB">
        <w:rPr>
          <w:rFonts w:ascii="Times New Roman" w:hAnsi="Times New Roman" w:cs="Times New Roman"/>
          <w:sz w:val="24"/>
          <w:szCs w:val="24"/>
        </w:rPr>
        <w:t xml:space="preserve">convince himself that this course is best. He does this by enumerating the joys he could cause the spirits to bring to him, such as “have them fly to India for gold” (Marlowe </w:t>
      </w:r>
      <w:r w:rsidR="00F03306">
        <w:rPr>
          <w:rFonts w:ascii="Times New Roman" w:hAnsi="Times New Roman" w:cs="Times New Roman"/>
          <w:sz w:val="24"/>
          <w:szCs w:val="24"/>
        </w:rPr>
        <w:t>1.</w:t>
      </w:r>
      <w:r w:rsidR="004A54EB">
        <w:rPr>
          <w:rFonts w:ascii="Times New Roman" w:hAnsi="Times New Roman" w:cs="Times New Roman"/>
          <w:sz w:val="24"/>
          <w:szCs w:val="24"/>
        </w:rPr>
        <w:t xml:space="preserve">82) and “chase the Prince of Parma from our land, / </w:t>
      </w:r>
      <w:r w:rsidR="004A54EB">
        <w:rPr>
          <w:rFonts w:ascii="Times New Roman" w:hAnsi="Times New Roman" w:cs="Times New Roman"/>
          <w:sz w:val="24"/>
          <w:szCs w:val="24"/>
        </w:rPr>
        <w:lastRenderedPageBreak/>
        <w:t xml:space="preserve">And reign sole king of all our provinces” (Marlowe </w:t>
      </w:r>
      <w:r w:rsidR="00F03306">
        <w:rPr>
          <w:rFonts w:ascii="Times New Roman" w:hAnsi="Times New Roman" w:cs="Times New Roman"/>
          <w:sz w:val="24"/>
          <w:szCs w:val="24"/>
        </w:rPr>
        <w:t>1.</w:t>
      </w:r>
      <w:r w:rsidR="004A54EB">
        <w:rPr>
          <w:rFonts w:ascii="Times New Roman" w:hAnsi="Times New Roman" w:cs="Times New Roman"/>
          <w:sz w:val="24"/>
          <w:szCs w:val="24"/>
        </w:rPr>
        <w:t xml:space="preserve">93-94). </w:t>
      </w:r>
      <w:r w:rsidR="00237DB9">
        <w:rPr>
          <w:rFonts w:ascii="Times New Roman" w:hAnsi="Times New Roman" w:cs="Times New Roman"/>
          <w:sz w:val="24"/>
          <w:szCs w:val="24"/>
        </w:rPr>
        <w:t xml:space="preserve">The need for this justification implies that he is not entirely certain that this is what he should do </w:t>
      </w:r>
      <w:r w:rsidR="00CC6DDF">
        <w:rPr>
          <w:rFonts w:ascii="Times New Roman" w:hAnsi="Times New Roman" w:cs="Times New Roman"/>
          <w:sz w:val="24"/>
          <w:szCs w:val="24"/>
        </w:rPr>
        <w:t xml:space="preserve">and </w:t>
      </w:r>
      <w:r w:rsidR="006A7BAC">
        <w:rPr>
          <w:rFonts w:ascii="Times New Roman" w:hAnsi="Times New Roman" w:cs="Times New Roman"/>
          <w:sz w:val="24"/>
          <w:szCs w:val="24"/>
        </w:rPr>
        <w:t>introduces the conflict between virtue and sin in his mind</w:t>
      </w:r>
      <w:r w:rsidR="00237DB9">
        <w:rPr>
          <w:rFonts w:ascii="Times New Roman" w:hAnsi="Times New Roman" w:cs="Times New Roman"/>
          <w:sz w:val="24"/>
          <w:szCs w:val="24"/>
        </w:rPr>
        <w:t xml:space="preserve">. </w:t>
      </w:r>
    </w:p>
    <w:p w:rsidR="006F3599" w:rsidRDefault="00237DB9"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D5545">
        <w:rPr>
          <w:rFonts w:ascii="Times New Roman" w:hAnsi="Times New Roman" w:cs="Times New Roman"/>
          <w:sz w:val="24"/>
          <w:szCs w:val="24"/>
        </w:rPr>
        <w:tab/>
        <w:t xml:space="preserve">The next time the two angels appear on stage, Faustus again feels the need to remind himself of the wealth to be gained from his studies. After the Good Angel entreats him to “leave that execrable art” (Marlowe </w:t>
      </w:r>
      <w:r w:rsidR="00F03306">
        <w:rPr>
          <w:rFonts w:ascii="Times New Roman" w:hAnsi="Times New Roman" w:cs="Times New Roman"/>
          <w:sz w:val="24"/>
          <w:szCs w:val="24"/>
        </w:rPr>
        <w:t>5.</w:t>
      </w:r>
      <w:r w:rsidR="003D5545">
        <w:rPr>
          <w:rFonts w:ascii="Times New Roman" w:hAnsi="Times New Roman" w:cs="Times New Roman"/>
          <w:sz w:val="24"/>
          <w:szCs w:val="24"/>
        </w:rPr>
        <w:t xml:space="preserve">15), Faustus is the one to reply “Contrition, prayer, repentance: what of them” (Marlowe </w:t>
      </w:r>
      <w:r w:rsidR="00F03306">
        <w:rPr>
          <w:rFonts w:ascii="Times New Roman" w:hAnsi="Times New Roman" w:cs="Times New Roman"/>
          <w:sz w:val="24"/>
          <w:szCs w:val="24"/>
        </w:rPr>
        <w:t>5.</w:t>
      </w:r>
      <w:r w:rsidR="003D5545">
        <w:rPr>
          <w:rFonts w:ascii="Times New Roman" w:hAnsi="Times New Roman" w:cs="Times New Roman"/>
          <w:sz w:val="24"/>
          <w:szCs w:val="24"/>
        </w:rPr>
        <w:t xml:space="preserve">16). In </w:t>
      </w:r>
      <w:r w:rsidR="006F3599">
        <w:rPr>
          <w:rFonts w:ascii="Times New Roman" w:hAnsi="Times New Roman" w:cs="Times New Roman"/>
          <w:sz w:val="24"/>
          <w:szCs w:val="24"/>
        </w:rPr>
        <w:t>all the other examples</w:t>
      </w:r>
      <w:r w:rsidR="003D5545">
        <w:rPr>
          <w:rFonts w:ascii="Times New Roman" w:hAnsi="Times New Roman" w:cs="Times New Roman"/>
          <w:sz w:val="24"/>
          <w:szCs w:val="24"/>
        </w:rPr>
        <w:t xml:space="preserve"> the Evil Angel is the one to respond to the Good Angel, yet this difference seems to indicate that it is becoming more and more unlikely that Faustus will be able or willing to repent. </w:t>
      </w:r>
      <w:r w:rsidR="008E207F">
        <w:rPr>
          <w:rFonts w:ascii="Times New Roman" w:hAnsi="Times New Roman" w:cs="Times New Roman"/>
          <w:sz w:val="24"/>
          <w:szCs w:val="24"/>
        </w:rPr>
        <w:t xml:space="preserve">After this, the Evil Angel uses wealth to try to keep Faustus from repenting, </w:t>
      </w:r>
      <w:r w:rsidR="00306361">
        <w:rPr>
          <w:rFonts w:ascii="Times New Roman" w:hAnsi="Times New Roman" w:cs="Times New Roman"/>
          <w:sz w:val="24"/>
          <w:szCs w:val="24"/>
        </w:rPr>
        <w:t xml:space="preserve">abjuring the doctor to “think of honor and of wealth” (Marlowe </w:t>
      </w:r>
      <w:r w:rsidR="00F03306">
        <w:rPr>
          <w:rFonts w:ascii="Times New Roman" w:hAnsi="Times New Roman" w:cs="Times New Roman"/>
          <w:sz w:val="24"/>
          <w:szCs w:val="24"/>
        </w:rPr>
        <w:t>5.</w:t>
      </w:r>
      <w:r w:rsidR="00306361">
        <w:rPr>
          <w:rFonts w:ascii="Times New Roman" w:hAnsi="Times New Roman" w:cs="Times New Roman"/>
          <w:sz w:val="24"/>
          <w:szCs w:val="24"/>
        </w:rPr>
        <w:t xml:space="preserve">21). The angel’s use of temptation shows that it needs a strong lure to keep Faustus from repenting, indicating that he still can. </w:t>
      </w:r>
      <w:r w:rsidR="006F3599">
        <w:rPr>
          <w:rFonts w:ascii="Times New Roman" w:hAnsi="Times New Roman" w:cs="Times New Roman"/>
          <w:sz w:val="24"/>
          <w:szCs w:val="24"/>
        </w:rPr>
        <w:t>Later during his short soliloquy he indicates that despite having questioned contrition, prayer and repentance, he was still he</w:t>
      </w:r>
      <w:r w:rsidR="00EE72E1">
        <w:rPr>
          <w:rFonts w:ascii="Times New Roman" w:hAnsi="Times New Roman" w:cs="Times New Roman"/>
          <w:sz w:val="24"/>
          <w:szCs w:val="24"/>
        </w:rPr>
        <w:t>sitant. He tells himself to “C</w:t>
      </w:r>
      <w:r w:rsidR="006F3599">
        <w:rPr>
          <w:rFonts w:ascii="Times New Roman" w:hAnsi="Times New Roman" w:cs="Times New Roman"/>
          <w:sz w:val="24"/>
          <w:szCs w:val="24"/>
        </w:rPr>
        <w:t xml:space="preserve">ast no more doubts” (Marlowe </w:t>
      </w:r>
      <w:r w:rsidR="00F03306">
        <w:rPr>
          <w:rFonts w:ascii="Times New Roman" w:hAnsi="Times New Roman" w:cs="Times New Roman"/>
          <w:sz w:val="24"/>
          <w:szCs w:val="24"/>
        </w:rPr>
        <w:t>5.</w:t>
      </w:r>
      <w:r w:rsidR="006F3599">
        <w:rPr>
          <w:rFonts w:ascii="Times New Roman" w:hAnsi="Times New Roman" w:cs="Times New Roman"/>
          <w:sz w:val="24"/>
          <w:szCs w:val="24"/>
        </w:rPr>
        <w:t xml:space="preserve">26), revealing that his conviction was shaky at best. </w:t>
      </w:r>
      <w:r w:rsidR="004C6C0B">
        <w:rPr>
          <w:rFonts w:ascii="Times New Roman" w:hAnsi="Times New Roman" w:cs="Times New Roman"/>
          <w:sz w:val="24"/>
          <w:szCs w:val="24"/>
        </w:rPr>
        <w:t>His lack of conviction shows that there is still a struggle between Heaven and Hell for his soul.</w:t>
      </w:r>
    </w:p>
    <w:p w:rsidR="00375838" w:rsidRDefault="004C6C0B"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third time the angels come to give counsel to Dr. Faustus </w:t>
      </w:r>
      <w:r w:rsidR="00F03306">
        <w:rPr>
          <w:rFonts w:ascii="Times New Roman" w:hAnsi="Times New Roman" w:cs="Times New Roman"/>
          <w:sz w:val="24"/>
          <w:szCs w:val="24"/>
        </w:rPr>
        <w:t>the doctor is making a weak attempt at repentance, saying that “If [heaven] were made for man, ‘twas made for me: / I will renounce this magic, and repent” (Marlowe 5.186-187). However, at this point the angels arrive. Despite the Good Angel’s attempt to convince Faustus to repent, the Evil Angel shows him that he will never repent. By saying “Ay, but Faustus never shall repent” (Marlowe 5.193), the Evil Angel admits that it is still possible for him to be forgiven by God</w:t>
      </w:r>
      <w:r w:rsidR="00375838">
        <w:rPr>
          <w:rFonts w:ascii="Times New Roman" w:hAnsi="Times New Roman" w:cs="Times New Roman"/>
          <w:sz w:val="24"/>
          <w:szCs w:val="24"/>
        </w:rPr>
        <w:t xml:space="preserve">. However, he also shows that Faustus is too far down the path of damnation to easily return. The angel never says he cannot repent, it merely says he will not. Faustus agrees when he says </w:t>
      </w:r>
    </w:p>
    <w:p w:rsidR="004C6C0B" w:rsidRDefault="00375838" w:rsidP="0037583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My heart’s so hardened I cannot repent!</w:t>
      </w:r>
    </w:p>
    <w:p w:rsidR="00375838" w:rsidRDefault="00375838" w:rsidP="0037583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Scarce can I name salvation, faith, or heaven,</w:t>
      </w:r>
    </w:p>
    <w:p w:rsidR="00375838" w:rsidRDefault="00375838" w:rsidP="0037583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But fearful echoes thunders in mine ears,</w:t>
      </w:r>
    </w:p>
    <w:p w:rsidR="00375838" w:rsidRDefault="00375838" w:rsidP="00375838">
      <w:pPr>
        <w:spacing w:line="240" w:lineRule="auto"/>
        <w:ind w:left="720"/>
        <w:rPr>
          <w:rFonts w:ascii="Times New Roman" w:hAnsi="Times New Roman" w:cs="Times New Roman"/>
          <w:sz w:val="24"/>
          <w:szCs w:val="24"/>
        </w:rPr>
      </w:pPr>
      <w:r>
        <w:rPr>
          <w:rFonts w:ascii="Times New Roman" w:hAnsi="Times New Roman" w:cs="Times New Roman"/>
          <w:sz w:val="24"/>
          <w:szCs w:val="24"/>
        </w:rPr>
        <w:t>“Faustus, thou are damned” (Marlowe 5.194-197).</w:t>
      </w:r>
    </w:p>
    <w:p w:rsidR="00375838" w:rsidRDefault="00375838"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This shows that despite knowing that he will be for</w:t>
      </w:r>
      <w:r w:rsidR="00EE72E1">
        <w:rPr>
          <w:rFonts w:ascii="Times New Roman" w:hAnsi="Times New Roman" w:cs="Times New Roman"/>
          <w:sz w:val="24"/>
          <w:szCs w:val="24"/>
        </w:rPr>
        <w:t>given if he renounces his magic,</w:t>
      </w:r>
      <w:r>
        <w:rPr>
          <w:rFonts w:ascii="Times New Roman" w:hAnsi="Times New Roman" w:cs="Times New Roman"/>
          <w:sz w:val="24"/>
          <w:szCs w:val="24"/>
        </w:rPr>
        <w:t xml:space="preserve"> he would rather take the easy path and blame his past actions for his current situation, </w:t>
      </w:r>
      <w:r w:rsidR="00EE72E1">
        <w:rPr>
          <w:rFonts w:ascii="Times New Roman" w:hAnsi="Times New Roman" w:cs="Times New Roman"/>
          <w:sz w:val="24"/>
          <w:szCs w:val="24"/>
        </w:rPr>
        <w:t>instead of</w:t>
      </w:r>
      <w:r>
        <w:rPr>
          <w:rFonts w:ascii="Times New Roman" w:hAnsi="Times New Roman" w:cs="Times New Roman"/>
          <w:sz w:val="24"/>
          <w:szCs w:val="24"/>
        </w:rPr>
        <w:t xml:space="preserve"> taking action and repenting. </w:t>
      </w:r>
      <w:r w:rsidR="006A7BAC">
        <w:rPr>
          <w:rFonts w:ascii="Times New Roman" w:hAnsi="Times New Roman" w:cs="Times New Roman"/>
          <w:sz w:val="24"/>
          <w:szCs w:val="24"/>
        </w:rPr>
        <w:t>This use of the sin Sloth by Hell furthers Hell’s conquest of Faustus’ soul.</w:t>
      </w:r>
    </w:p>
    <w:p w:rsidR="00BA12A3" w:rsidRDefault="00EE72E1"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fourth time the two angels appear to Faustus is the last time they appear in the play. </w:t>
      </w:r>
      <w:r w:rsidR="00BA12A3">
        <w:rPr>
          <w:rFonts w:ascii="Times New Roman" w:hAnsi="Times New Roman" w:cs="Times New Roman"/>
          <w:sz w:val="24"/>
          <w:szCs w:val="24"/>
        </w:rPr>
        <w:t xml:space="preserve">Once again, Faustus is attempting to repent, having said to Mephastophilis </w:t>
      </w:r>
    </w:p>
    <w:p w:rsidR="00EE72E1" w:rsidRDefault="00BA12A3" w:rsidP="00BA12A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Ay, go accursèd spirit, to ugly hell,</w:t>
      </w:r>
    </w:p>
    <w:p w:rsidR="00BA12A3" w:rsidRDefault="00BA12A3" w:rsidP="00BA12A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‘Tis thou hast damned distressèd Faustus’ soul:</w:t>
      </w:r>
    </w:p>
    <w:p w:rsidR="00BA12A3" w:rsidRDefault="00BA12A3" w:rsidP="00BA12A3">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Is’t not too late (Marlowe 5.249-251). </w:t>
      </w:r>
    </w:p>
    <w:p w:rsidR="00964391" w:rsidRDefault="00BA12A3"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shows that Faustus blames Mephastophilis for his situation, rather than acknowledging that it was his fault for having signed a contract giving his soul to Lucifer. </w:t>
      </w:r>
      <w:r w:rsidR="000973D5">
        <w:rPr>
          <w:rFonts w:ascii="Times New Roman" w:hAnsi="Times New Roman" w:cs="Times New Roman"/>
          <w:sz w:val="24"/>
          <w:szCs w:val="24"/>
        </w:rPr>
        <w:t>At that point, the angels argue over what will happen if he repents, whether “devils shall tear [him] in pieces” (Marlowe 5.254), according to the Evil Angel, or if “they shall never raze thy skin” (Marlowe 5.255), according to the Good Angel.</w:t>
      </w:r>
      <w:r w:rsidR="00AE6952">
        <w:rPr>
          <w:rFonts w:ascii="Times New Roman" w:hAnsi="Times New Roman" w:cs="Times New Roman"/>
          <w:sz w:val="24"/>
          <w:szCs w:val="24"/>
        </w:rPr>
        <w:t xml:space="preserve"> </w:t>
      </w:r>
      <w:r w:rsidR="00561849">
        <w:rPr>
          <w:rFonts w:ascii="Times New Roman" w:hAnsi="Times New Roman" w:cs="Times New Roman"/>
          <w:sz w:val="24"/>
          <w:szCs w:val="24"/>
        </w:rPr>
        <w:t xml:space="preserve">For the first time, he listens to the Good Angel, saying “Ah Christ my Savior! seek to save / Distressèd Faustus’ soul” (Marlowe 5.256-257). </w:t>
      </w:r>
      <w:r w:rsidR="00964391">
        <w:rPr>
          <w:rFonts w:ascii="Times New Roman" w:hAnsi="Times New Roman" w:cs="Times New Roman"/>
          <w:sz w:val="24"/>
          <w:szCs w:val="24"/>
        </w:rPr>
        <w:t xml:space="preserve">However after Lucifer appears he gives up on his attempt at repentance, showing that he was regretting the effect the deeds had on himself rather than the deeds themselves. He is beginning to realize that he does not want to go to hell but is constantly tempted by the devils into renouncing God </w:t>
      </w:r>
      <w:r w:rsidR="00E314BF">
        <w:rPr>
          <w:rFonts w:ascii="Times New Roman" w:hAnsi="Times New Roman" w:cs="Times New Roman"/>
          <w:sz w:val="24"/>
          <w:szCs w:val="24"/>
        </w:rPr>
        <w:t>yet</w:t>
      </w:r>
      <w:r w:rsidR="00964391">
        <w:rPr>
          <w:rFonts w:ascii="Times New Roman" w:hAnsi="Times New Roman" w:cs="Times New Roman"/>
          <w:sz w:val="24"/>
          <w:szCs w:val="24"/>
        </w:rPr>
        <w:t xml:space="preserve"> again. </w:t>
      </w:r>
      <w:r w:rsidR="00CA318C">
        <w:rPr>
          <w:rFonts w:ascii="Times New Roman" w:hAnsi="Times New Roman" w:cs="Times New Roman"/>
          <w:sz w:val="24"/>
          <w:szCs w:val="24"/>
        </w:rPr>
        <w:t>This shows that he has the chanc</w:t>
      </w:r>
      <w:r w:rsidR="006A7BAC">
        <w:rPr>
          <w:rFonts w:ascii="Times New Roman" w:hAnsi="Times New Roman" w:cs="Times New Roman"/>
          <w:sz w:val="24"/>
          <w:szCs w:val="24"/>
        </w:rPr>
        <w:t>e to repent, but decides not to, once again giving into Sloth, and by association, Hell.</w:t>
      </w:r>
    </w:p>
    <w:p w:rsidR="006148DE" w:rsidRDefault="006148DE"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Much later after the Good Angel and Evil Angel disappear from the play, an Old Man comes to entreat Faustus to give up his wicked ways. He says to Faustus </w:t>
      </w:r>
    </w:p>
    <w:p w:rsidR="006148DE" w:rsidRDefault="006148DE" w:rsidP="006148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Ah Doctor Faustus, that I might prevail</w:t>
      </w:r>
    </w:p>
    <w:p w:rsidR="006148DE" w:rsidRDefault="006148DE" w:rsidP="006148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 guide thy steps unto the way of life,</w:t>
      </w:r>
    </w:p>
    <w:p w:rsidR="006148DE" w:rsidRDefault="006148DE" w:rsidP="006148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By which sweet path thou may’st attain the goal</w:t>
      </w:r>
    </w:p>
    <w:p w:rsidR="006148DE" w:rsidRDefault="006148DE" w:rsidP="006148DE">
      <w:pPr>
        <w:spacing w:line="240" w:lineRule="auto"/>
        <w:ind w:left="720"/>
        <w:rPr>
          <w:rFonts w:ascii="Times New Roman" w:hAnsi="Times New Roman" w:cs="Times New Roman"/>
          <w:sz w:val="24"/>
          <w:szCs w:val="24"/>
        </w:rPr>
      </w:pPr>
      <w:r>
        <w:rPr>
          <w:rFonts w:ascii="Times New Roman" w:hAnsi="Times New Roman" w:cs="Times New Roman"/>
          <w:sz w:val="24"/>
          <w:szCs w:val="24"/>
        </w:rPr>
        <w:t>That shall conduct thee to celestial rest (Marlowe 12.26-29).</w:t>
      </w:r>
    </w:p>
    <w:p w:rsidR="006148DE" w:rsidRDefault="006148DE"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This speech, along with his other dialogue, is all aimed at convincing Faustus to repent. The only other character in the play to do this is the Good Angel, who does not appear after Faustus promises</w:t>
      </w:r>
    </w:p>
    <w:p w:rsidR="006148DE" w:rsidRDefault="006148DE" w:rsidP="00E8258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never to look to heaven,</w:t>
      </w:r>
    </w:p>
    <w:p w:rsidR="006148DE" w:rsidRDefault="006148DE" w:rsidP="00E8258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Never to name God, or to pray to him,</w:t>
      </w:r>
    </w:p>
    <w:p w:rsidR="006148DE" w:rsidRDefault="006148DE" w:rsidP="00E8258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 burn his Scriptures, slay his ministers,</w:t>
      </w:r>
    </w:p>
    <w:p w:rsidR="006148DE" w:rsidRDefault="006148DE" w:rsidP="00E82581">
      <w:pPr>
        <w:spacing w:line="240" w:lineRule="auto"/>
        <w:ind w:left="720"/>
        <w:rPr>
          <w:rFonts w:ascii="Times New Roman" w:hAnsi="Times New Roman" w:cs="Times New Roman"/>
          <w:sz w:val="24"/>
          <w:szCs w:val="24"/>
        </w:rPr>
      </w:pPr>
      <w:r>
        <w:rPr>
          <w:rFonts w:ascii="Times New Roman" w:hAnsi="Times New Roman" w:cs="Times New Roman"/>
          <w:sz w:val="24"/>
          <w:szCs w:val="24"/>
        </w:rPr>
        <w:t>And make my spirits pull his churches down (Marlowe 5.267-271).</w:t>
      </w:r>
    </w:p>
    <w:p w:rsidR="006148DE" w:rsidRDefault="006148DE"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All other characters use his powers for their own amusement or purposes, such as Wagner </w:t>
      </w:r>
      <w:r w:rsidR="00E82581">
        <w:rPr>
          <w:rFonts w:ascii="Times New Roman" w:hAnsi="Times New Roman" w:cs="Times New Roman"/>
          <w:sz w:val="24"/>
          <w:szCs w:val="24"/>
        </w:rPr>
        <w:t xml:space="preserve">coercing a peasant to serve him and the Emperor wanting to see the spirit of Alexander the Great and his paramour. </w:t>
      </w:r>
      <w:r w:rsidR="00E50A89">
        <w:rPr>
          <w:rFonts w:ascii="Times New Roman" w:hAnsi="Times New Roman" w:cs="Times New Roman"/>
          <w:sz w:val="24"/>
          <w:szCs w:val="24"/>
        </w:rPr>
        <w:t xml:space="preserve">This seems odd, that a character who does not even know Faustus would be trying to convince him to take the virtuous path. The reason for this is that the Old Man is actually the Good Angel in disguise. By this time, the Evil Angel is not necessary anymore, so it follows that the Good Angel would be unable to appear on its own. Therefore, the angel feels a need to continue its attempts to aid Faustus, yet without the presence of its counterpart, the Evil Angel. </w:t>
      </w:r>
    </w:p>
    <w:p w:rsidR="00E50A89" w:rsidRDefault="00E50A89"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Though the two angels are depicted as being distinct entities, they only appear when Faustus is either alone or with Mephastophilis. Only once is the devil present when the angels come to argue with Faustus, yet </w:t>
      </w:r>
      <w:r w:rsidR="008E1AEB">
        <w:rPr>
          <w:rFonts w:ascii="Times New Roman" w:hAnsi="Times New Roman" w:cs="Times New Roman"/>
          <w:sz w:val="24"/>
          <w:szCs w:val="24"/>
        </w:rPr>
        <w:t xml:space="preserve">he makes no response to them. He responds only to the speech Faustus makes after the angels leave, implying that Mephastophilis may not be able to sense the pair. This would indicate that the angels are figments of Faustus’ imagination, or aspects of his personality. Alternatively, they could be embodiments of the struggle between Heaven and Hell for the soul of Faustus. No matter whether they are imagined by him or tangible examples of the external struggle for his soul, they are nevertheless internal, as seen both in the fact that Mephastophilis never reacts to them, and in the second example where despite never having </w:t>
      </w:r>
      <w:r w:rsidR="008E1AEB">
        <w:rPr>
          <w:rFonts w:ascii="Times New Roman" w:hAnsi="Times New Roman" w:cs="Times New Roman"/>
          <w:sz w:val="24"/>
          <w:szCs w:val="24"/>
        </w:rPr>
        <w:lastRenderedPageBreak/>
        <w:t xml:space="preserve">indicated that he harboured doubts about his choice, he later tells himself to “Cast </w:t>
      </w:r>
      <w:r w:rsidR="006D139A">
        <w:rPr>
          <w:rFonts w:ascii="Times New Roman" w:hAnsi="Times New Roman" w:cs="Times New Roman"/>
          <w:sz w:val="24"/>
          <w:szCs w:val="24"/>
        </w:rPr>
        <w:t xml:space="preserve">no more doubts” (Marlowe 5.26) after the angels make their exit. </w:t>
      </w:r>
    </w:p>
    <w:p w:rsidR="006D139A" w:rsidRDefault="006D139A"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Using the Good Angel as an allegory for Heaven and the Evil Angel as an allegory for Hell, it would seem obvious from the outcome of the play that Hell retained an advantage in the struggle throughout the play. This is proven in the order in which the angels typically speak each time they appear. Three of the four times they speak, the Good Angel speaks first. This implies that Heaven is finding it difficult to hold onto the soul of Faustus, since it feels a need to not only get the first word in, but also to start these internal struggles in which it hopes to win his soul back. </w:t>
      </w:r>
      <w:r w:rsidR="00CE6F94">
        <w:rPr>
          <w:rFonts w:ascii="Times New Roman" w:hAnsi="Times New Roman" w:cs="Times New Roman"/>
          <w:sz w:val="24"/>
          <w:szCs w:val="24"/>
        </w:rPr>
        <w:t xml:space="preserve">Also, the Good Angel argues with both the Evil Angel and Faustus himself in the second example, showing that Heaven seems to be losing at every turn. </w:t>
      </w:r>
      <w:r w:rsidR="00415AE8">
        <w:rPr>
          <w:rFonts w:ascii="Times New Roman" w:hAnsi="Times New Roman" w:cs="Times New Roman"/>
          <w:sz w:val="24"/>
          <w:szCs w:val="24"/>
        </w:rPr>
        <w:t>The one time that the Evil Angel speaks first is the fourth example, where Faustus asks rehetorically “Is’t not too late” (Marlowe 5.251)? However, the angel answers him, “Too late” (Marlowe 5.252) almost gloatingly. It feels no need to continue tempting him at this point and merely mocks his plight. This security of position shows that Hell is winning the struggle, and needs not put much effort into keeping his soul anymore.</w:t>
      </w:r>
    </w:p>
    <w:p w:rsidR="005567DF" w:rsidRPr="00964391" w:rsidRDefault="005567DF" w:rsidP="00375838">
      <w:pPr>
        <w:spacing w:after="0" w:line="480" w:lineRule="auto"/>
        <w:rPr>
          <w:rFonts w:ascii="Times New Roman" w:hAnsi="Times New Roman" w:cs="Times New Roman"/>
          <w:sz w:val="24"/>
          <w:szCs w:val="24"/>
        </w:rPr>
      </w:pPr>
      <w:r>
        <w:rPr>
          <w:rFonts w:ascii="Times New Roman" w:hAnsi="Times New Roman" w:cs="Times New Roman"/>
          <w:sz w:val="24"/>
          <w:szCs w:val="24"/>
        </w:rPr>
        <w:tab/>
        <w:t>The laissez-faire attitude that Hell takes acts as a foil to the desperate attempts of Heaven to save Faustus’ soul, as well as underscoring the struggle itself. This, combined with the use of the angels themselves to act as representatives of the struggle, the attempt of Heaven to use more than one advocate, the way Faustus begins to repent his sins yet easily gives up in favour of temptation, and the way the Faustus needs to justify his actions to himself all reveal the underlying conflict between Heaven and Hell that Marlowe uses as a depiction of spiritual damnation.</w:t>
      </w:r>
    </w:p>
    <w:p w:rsidR="00B33610" w:rsidRDefault="00B33610">
      <w:pPr>
        <w:rPr>
          <w:rFonts w:ascii="Times New Roman" w:hAnsi="Times New Roman" w:cs="Times New Roman"/>
          <w:sz w:val="24"/>
          <w:szCs w:val="24"/>
        </w:rPr>
      </w:pPr>
      <w:r>
        <w:rPr>
          <w:rFonts w:ascii="Times New Roman" w:hAnsi="Times New Roman" w:cs="Times New Roman"/>
          <w:sz w:val="24"/>
          <w:szCs w:val="24"/>
        </w:rPr>
        <w:br w:type="page"/>
      </w:r>
    </w:p>
    <w:p w:rsidR="00B0087C" w:rsidRDefault="00B33610" w:rsidP="00D87BC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D87BCA" w:rsidRPr="004D6B14" w:rsidRDefault="008F6F1D" w:rsidP="003F3C53">
      <w:pPr>
        <w:spacing w:line="480" w:lineRule="auto"/>
        <w:rPr>
          <w:rFonts w:ascii="Times New Roman" w:hAnsi="Times New Roman" w:cs="Times New Roman"/>
          <w:sz w:val="24"/>
          <w:szCs w:val="24"/>
        </w:rPr>
      </w:pPr>
      <w:r>
        <w:rPr>
          <w:rFonts w:ascii="Times New Roman" w:hAnsi="Times New Roman" w:cs="Times New Roman"/>
          <w:sz w:val="24"/>
          <w:szCs w:val="24"/>
        </w:rPr>
        <w:t>Marlowe, Christopher</w:t>
      </w:r>
      <w:r w:rsidRPr="008F6F1D">
        <w:rPr>
          <w:rFonts w:ascii="Times New Roman" w:hAnsi="Times New Roman" w:cs="Times New Roman"/>
          <w:i/>
          <w:sz w:val="24"/>
          <w:szCs w:val="24"/>
        </w:rPr>
        <w:t>. Doctor</w:t>
      </w:r>
      <w:r>
        <w:rPr>
          <w:rFonts w:ascii="Times New Roman" w:hAnsi="Times New Roman" w:cs="Times New Roman"/>
          <w:sz w:val="24"/>
          <w:szCs w:val="24"/>
        </w:rPr>
        <w:t xml:space="preserve"> </w:t>
      </w:r>
      <w:r w:rsidR="00C942AF">
        <w:rPr>
          <w:rFonts w:ascii="Times New Roman" w:hAnsi="Times New Roman" w:cs="Times New Roman"/>
          <w:i/>
          <w:sz w:val="24"/>
          <w:szCs w:val="24"/>
        </w:rPr>
        <w:t>Faustus. The Norton A</w:t>
      </w:r>
      <w:r w:rsidRPr="008F6F1D">
        <w:rPr>
          <w:rFonts w:ascii="Times New Roman" w:hAnsi="Times New Roman" w:cs="Times New Roman"/>
          <w:i/>
          <w:sz w:val="24"/>
          <w:szCs w:val="24"/>
        </w:rPr>
        <w:t>nthology of English Literature</w:t>
      </w:r>
      <w:r>
        <w:rPr>
          <w:rFonts w:ascii="Times New Roman" w:hAnsi="Times New Roman" w:cs="Times New Roman"/>
          <w:sz w:val="24"/>
          <w:szCs w:val="24"/>
        </w:rPr>
        <w:t>. Ed. M.H. Abrams. 8</w:t>
      </w:r>
      <w:r w:rsidRPr="008F6F1D">
        <w:rPr>
          <w:rFonts w:ascii="Times New Roman" w:hAnsi="Times New Roman" w:cs="Times New Roman"/>
          <w:sz w:val="24"/>
          <w:szCs w:val="24"/>
          <w:vertAlign w:val="superscript"/>
        </w:rPr>
        <w:t>th</w:t>
      </w:r>
      <w:r>
        <w:rPr>
          <w:rFonts w:ascii="Times New Roman" w:hAnsi="Times New Roman" w:cs="Times New Roman"/>
          <w:sz w:val="24"/>
          <w:szCs w:val="24"/>
        </w:rPr>
        <w:t xml:space="preserve"> ed. Vol. B. New York: Norton, 2006. 1023-55.</w:t>
      </w:r>
    </w:p>
    <w:sectPr w:rsidR="00D87BCA" w:rsidRPr="004D6B14" w:rsidSect="00BF39B1">
      <w:headerReference w:type="default" r:id="rId8"/>
      <w:pgSz w:w="12240" w:h="15840"/>
      <w:pgMar w:top="1440" w:right="1440" w:bottom="1440" w:left="1440" w:header="73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A9C" w:rsidRDefault="00E51A9C" w:rsidP="002E457C">
      <w:pPr>
        <w:spacing w:after="0" w:line="240" w:lineRule="auto"/>
      </w:pPr>
      <w:r>
        <w:separator/>
      </w:r>
    </w:p>
  </w:endnote>
  <w:endnote w:type="continuationSeparator" w:id="1">
    <w:p w:rsidR="00E51A9C" w:rsidRDefault="00E51A9C" w:rsidP="002E4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A9C" w:rsidRDefault="00E51A9C" w:rsidP="002E457C">
      <w:pPr>
        <w:spacing w:after="0" w:line="240" w:lineRule="auto"/>
      </w:pPr>
      <w:r>
        <w:separator/>
      </w:r>
    </w:p>
  </w:footnote>
  <w:footnote w:type="continuationSeparator" w:id="1">
    <w:p w:rsidR="00E51A9C" w:rsidRDefault="00E51A9C" w:rsidP="002E45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71452"/>
      <w:docPartObj>
        <w:docPartGallery w:val="Page Numbers (Top of Page)"/>
        <w:docPartUnique/>
      </w:docPartObj>
    </w:sdtPr>
    <w:sdtContent>
      <w:p w:rsidR="008E1AEB" w:rsidRDefault="008E1AEB" w:rsidP="00B632A2">
        <w:pPr>
          <w:pStyle w:val="Header"/>
          <w:jc w:val="right"/>
        </w:pPr>
        <w:sdt>
          <w:sdtPr>
            <w:alias w:val="Author"/>
            <w:id w:val="73971453"/>
            <w:dataBinding w:prefixMappings="xmlns:ns0='http://purl.org/dc/elements/1.1/' xmlns:ns1='http://schemas.openxmlformats.org/package/2006/metadata/core-properties' " w:xpath="/ns1:coreProperties[1]/ns0:creator[1]" w:storeItemID="{6C3C8BC8-F283-45AE-878A-BAB7291924A1}"/>
            <w:text/>
          </w:sdtPr>
          <w:sdtContent>
            <w:r>
              <w:t>Ross</w:t>
            </w:r>
          </w:sdtContent>
        </w:sdt>
        <w:r>
          <w:t xml:space="preserve"> </w:t>
        </w:r>
        <w:fldSimple w:instr=" PAGE   \* MERGEFORMAT ">
          <w:r w:rsidR="00C942AF">
            <w:rPr>
              <w:noProof/>
            </w:rPr>
            <w:t>5</w:t>
          </w:r>
        </w:fldSimple>
        <w:r w:rsidRPr="00B632A2">
          <w:t xml:space="preserve"> </w:t>
        </w:r>
      </w:p>
      <w:p w:rsidR="008E1AEB" w:rsidRDefault="008E1AEB" w:rsidP="00B632A2">
        <w:pPr>
          <w:pStyle w:val="Header"/>
          <w:jc w:val="right"/>
        </w:pPr>
      </w:p>
    </w:sdtContent>
  </w:sdt>
  <w:p w:rsidR="008E1AEB" w:rsidRDefault="008E1A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F33C8"/>
    <w:multiLevelType w:val="hybridMultilevel"/>
    <w:tmpl w:val="85E8A59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2E457C"/>
    <w:rsid w:val="00063CAE"/>
    <w:rsid w:val="000717C5"/>
    <w:rsid w:val="00076CDD"/>
    <w:rsid w:val="00080F06"/>
    <w:rsid w:val="00082B31"/>
    <w:rsid w:val="00090F8B"/>
    <w:rsid w:val="000973D5"/>
    <w:rsid w:val="000B592B"/>
    <w:rsid w:val="000D1E42"/>
    <w:rsid w:val="000F3F6C"/>
    <w:rsid w:val="00106069"/>
    <w:rsid w:val="0011285F"/>
    <w:rsid w:val="001133BF"/>
    <w:rsid w:val="001609D7"/>
    <w:rsid w:val="0017227E"/>
    <w:rsid w:val="001803E5"/>
    <w:rsid w:val="00180B02"/>
    <w:rsid w:val="0019063E"/>
    <w:rsid w:val="001A23FE"/>
    <w:rsid w:val="001A45D8"/>
    <w:rsid w:val="001B69DD"/>
    <w:rsid w:val="001C3012"/>
    <w:rsid w:val="001C4A03"/>
    <w:rsid w:val="001D0507"/>
    <w:rsid w:val="001E179C"/>
    <w:rsid w:val="001F1D5F"/>
    <w:rsid w:val="002016AF"/>
    <w:rsid w:val="00204BFD"/>
    <w:rsid w:val="00217BA0"/>
    <w:rsid w:val="00227CDE"/>
    <w:rsid w:val="00235B2F"/>
    <w:rsid w:val="00237DB9"/>
    <w:rsid w:val="00254814"/>
    <w:rsid w:val="0025590B"/>
    <w:rsid w:val="00276D73"/>
    <w:rsid w:val="002843BA"/>
    <w:rsid w:val="00285FA1"/>
    <w:rsid w:val="002B75E8"/>
    <w:rsid w:val="002D59CA"/>
    <w:rsid w:val="002D669D"/>
    <w:rsid w:val="002D673C"/>
    <w:rsid w:val="002E457C"/>
    <w:rsid w:val="00306361"/>
    <w:rsid w:val="0032280B"/>
    <w:rsid w:val="00325D64"/>
    <w:rsid w:val="00333D7B"/>
    <w:rsid w:val="00337120"/>
    <w:rsid w:val="003419C1"/>
    <w:rsid w:val="00363A29"/>
    <w:rsid w:val="0037115E"/>
    <w:rsid w:val="00375838"/>
    <w:rsid w:val="00383B6A"/>
    <w:rsid w:val="00396032"/>
    <w:rsid w:val="003A106E"/>
    <w:rsid w:val="003A4B36"/>
    <w:rsid w:val="003A76E7"/>
    <w:rsid w:val="003C3EE7"/>
    <w:rsid w:val="003D5545"/>
    <w:rsid w:val="003D5A55"/>
    <w:rsid w:val="003F0864"/>
    <w:rsid w:val="003F3C53"/>
    <w:rsid w:val="0041143C"/>
    <w:rsid w:val="00415AE8"/>
    <w:rsid w:val="00420EEC"/>
    <w:rsid w:val="00423A73"/>
    <w:rsid w:val="00431812"/>
    <w:rsid w:val="004338E2"/>
    <w:rsid w:val="0043594A"/>
    <w:rsid w:val="00451FCC"/>
    <w:rsid w:val="004551C8"/>
    <w:rsid w:val="00457727"/>
    <w:rsid w:val="0046354E"/>
    <w:rsid w:val="00466092"/>
    <w:rsid w:val="00475E62"/>
    <w:rsid w:val="004A54EB"/>
    <w:rsid w:val="004B2D0C"/>
    <w:rsid w:val="004C6C0B"/>
    <w:rsid w:val="004D6B14"/>
    <w:rsid w:val="004D754C"/>
    <w:rsid w:val="004E16C7"/>
    <w:rsid w:val="004E7EAB"/>
    <w:rsid w:val="004F04B9"/>
    <w:rsid w:val="004F642A"/>
    <w:rsid w:val="00500062"/>
    <w:rsid w:val="00503798"/>
    <w:rsid w:val="00521F7D"/>
    <w:rsid w:val="00524878"/>
    <w:rsid w:val="005548CB"/>
    <w:rsid w:val="005567DF"/>
    <w:rsid w:val="00561849"/>
    <w:rsid w:val="00593DE6"/>
    <w:rsid w:val="005B13CC"/>
    <w:rsid w:val="005C76DD"/>
    <w:rsid w:val="005E1E0B"/>
    <w:rsid w:val="005F7410"/>
    <w:rsid w:val="006148DE"/>
    <w:rsid w:val="006240FC"/>
    <w:rsid w:val="006258E4"/>
    <w:rsid w:val="00626C42"/>
    <w:rsid w:val="00636FCF"/>
    <w:rsid w:val="00642881"/>
    <w:rsid w:val="00662427"/>
    <w:rsid w:val="00667617"/>
    <w:rsid w:val="006725A8"/>
    <w:rsid w:val="00672E8C"/>
    <w:rsid w:val="006768D0"/>
    <w:rsid w:val="0068139B"/>
    <w:rsid w:val="006A7BAC"/>
    <w:rsid w:val="006B2F95"/>
    <w:rsid w:val="006D139A"/>
    <w:rsid w:val="006D1B6A"/>
    <w:rsid w:val="006F18EB"/>
    <w:rsid w:val="006F3599"/>
    <w:rsid w:val="007203CF"/>
    <w:rsid w:val="007350C2"/>
    <w:rsid w:val="00735597"/>
    <w:rsid w:val="007430A8"/>
    <w:rsid w:val="00746438"/>
    <w:rsid w:val="0075091C"/>
    <w:rsid w:val="00753E90"/>
    <w:rsid w:val="00754124"/>
    <w:rsid w:val="00767137"/>
    <w:rsid w:val="007819A1"/>
    <w:rsid w:val="007B13E6"/>
    <w:rsid w:val="007B5193"/>
    <w:rsid w:val="007C4FB7"/>
    <w:rsid w:val="007D39C1"/>
    <w:rsid w:val="007D7095"/>
    <w:rsid w:val="007E005F"/>
    <w:rsid w:val="007E0713"/>
    <w:rsid w:val="007E2FD0"/>
    <w:rsid w:val="007F3FC3"/>
    <w:rsid w:val="007F5124"/>
    <w:rsid w:val="0082205F"/>
    <w:rsid w:val="008324A5"/>
    <w:rsid w:val="00834D91"/>
    <w:rsid w:val="00836BEA"/>
    <w:rsid w:val="00842E2E"/>
    <w:rsid w:val="00852773"/>
    <w:rsid w:val="00861CDE"/>
    <w:rsid w:val="00865811"/>
    <w:rsid w:val="008A2E2D"/>
    <w:rsid w:val="008B2235"/>
    <w:rsid w:val="008C19D7"/>
    <w:rsid w:val="008D2E34"/>
    <w:rsid w:val="008D7BA1"/>
    <w:rsid w:val="008E1AEB"/>
    <w:rsid w:val="008E207F"/>
    <w:rsid w:val="008F14B3"/>
    <w:rsid w:val="008F6F1D"/>
    <w:rsid w:val="009052CA"/>
    <w:rsid w:val="009104C0"/>
    <w:rsid w:val="0094248C"/>
    <w:rsid w:val="0095150A"/>
    <w:rsid w:val="00964391"/>
    <w:rsid w:val="0096677B"/>
    <w:rsid w:val="00967C2A"/>
    <w:rsid w:val="0097453A"/>
    <w:rsid w:val="00980801"/>
    <w:rsid w:val="009906F7"/>
    <w:rsid w:val="00995AAA"/>
    <w:rsid w:val="009A104F"/>
    <w:rsid w:val="009A2EEA"/>
    <w:rsid w:val="009B45BF"/>
    <w:rsid w:val="009C4C01"/>
    <w:rsid w:val="009C5B5E"/>
    <w:rsid w:val="009D4DBE"/>
    <w:rsid w:val="009D7AA9"/>
    <w:rsid w:val="00A03155"/>
    <w:rsid w:val="00A04A09"/>
    <w:rsid w:val="00A05475"/>
    <w:rsid w:val="00A176E0"/>
    <w:rsid w:val="00A1796C"/>
    <w:rsid w:val="00A403FB"/>
    <w:rsid w:val="00A45F54"/>
    <w:rsid w:val="00A5606E"/>
    <w:rsid w:val="00A56F4E"/>
    <w:rsid w:val="00A6245E"/>
    <w:rsid w:val="00A7650C"/>
    <w:rsid w:val="00A824CE"/>
    <w:rsid w:val="00AA1F7F"/>
    <w:rsid w:val="00AC2B7F"/>
    <w:rsid w:val="00AC7AE2"/>
    <w:rsid w:val="00AD6C00"/>
    <w:rsid w:val="00AE1662"/>
    <w:rsid w:val="00AE5943"/>
    <w:rsid w:val="00AE6952"/>
    <w:rsid w:val="00B0087C"/>
    <w:rsid w:val="00B12206"/>
    <w:rsid w:val="00B233A8"/>
    <w:rsid w:val="00B33610"/>
    <w:rsid w:val="00B40A8F"/>
    <w:rsid w:val="00B42BED"/>
    <w:rsid w:val="00B452F9"/>
    <w:rsid w:val="00B46A73"/>
    <w:rsid w:val="00B51563"/>
    <w:rsid w:val="00B632A2"/>
    <w:rsid w:val="00B67416"/>
    <w:rsid w:val="00B74040"/>
    <w:rsid w:val="00B7612F"/>
    <w:rsid w:val="00BA12A3"/>
    <w:rsid w:val="00BB2048"/>
    <w:rsid w:val="00BC392A"/>
    <w:rsid w:val="00BC4CF2"/>
    <w:rsid w:val="00BC647E"/>
    <w:rsid w:val="00BF39B1"/>
    <w:rsid w:val="00C4480D"/>
    <w:rsid w:val="00C749EE"/>
    <w:rsid w:val="00C927EA"/>
    <w:rsid w:val="00C942AF"/>
    <w:rsid w:val="00CA07BC"/>
    <w:rsid w:val="00CA318C"/>
    <w:rsid w:val="00CA4CBD"/>
    <w:rsid w:val="00CA6A77"/>
    <w:rsid w:val="00CA7F8F"/>
    <w:rsid w:val="00CB2BA4"/>
    <w:rsid w:val="00CC6DDF"/>
    <w:rsid w:val="00CD1B95"/>
    <w:rsid w:val="00CE04F8"/>
    <w:rsid w:val="00CE337A"/>
    <w:rsid w:val="00CE6F94"/>
    <w:rsid w:val="00CF3493"/>
    <w:rsid w:val="00CF5DAE"/>
    <w:rsid w:val="00D00719"/>
    <w:rsid w:val="00D056C7"/>
    <w:rsid w:val="00D21549"/>
    <w:rsid w:val="00D42A55"/>
    <w:rsid w:val="00D6469E"/>
    <w:rsid w:val="00D65A59"/>
    <w:rsid w:val="00D65AC3"/>
    <w:rsid w:val="00D676F3"/>
    <w:rsid w:val="00D87BCA"/>
    <w:rsid w:val="00D9462F"/>
    <w:rsid w:val="00D962D3"/>
    <w:rsid w:val="00DB1079"/>
    <w:rsid w:val="00DD53D8"/>
    <w:rsid w:val="00DE2D46"/>
    <w:rsid w:val="00DE6660"/>
    <w:rsid w:val="00E2398D"/>
    <w:rsid w:val="00E314BF"/>
    <w:rsid w:val="00E32905"/>
    <w:rsid w:val="00E33F71"/>
    <w:rsid w:val="00E349D3"/>
    <w:rsid w:val="00E41363"/>
    <w:rsid w:val="00E50A89"/>
    <w:rsid w:val="00E51A9C"/>
    <w:rsid w:val="00E52854"/>
    <w:rsid w:val="00E6182F"/>
    <w:rsid w:val="00E625DF"/>
    <w:rsid w:val="00E82581"/>
    <w:rsid w:val="00E836FE"/>
    <w:rsid w:val="00E86263"/>
    <w:rsid w:val="00ED4850"/>
    <w:rsid w:val="00EE0946"/>
    <w:rsid w:val="00EE20B1"/>
    <w:rsid w:val="00EE72E1"/>
    <w:rsid w:val="00EF4D3F"/>
    <w:rsid w:val="00F03306"/>
    <w:rsid w:val="00F035A1"/>
    <w:rsid w:val="00F17685"/>
    <w:rsid w:val="00F436C8"/>
    <w:rsid w:val="00F53834"/>
    <w:rsid w:val="00F56B6C"/>
    <w:rsid w:val="00F60AAD"/>
    <w:rsid w:val="00F61EA6"/>
    <w:rsid w:val="00F64FB1"/>
    <w:rsid w:val="00F723E0"/>
    <w:rsid w:val="00F77D10"/>
    <w:rsid w:val="00F80240"/>
    <w:rsid w:val="00F80E2E"/>
    <w:rsid w:val="00F85207"/>
    <w:rsid w:val="00FA50AC"/>
    <w:rsid w:val="00FB08D4"/>
    <w:rsid w:val="00FB2435"/>
    <w:rsid w:val="00FB6F94"/>
    <w:rsid w:val="00FD414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5A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57C"/>
  </w:style>
  <w:style w:type="paragraph" w:styleId="Footer">
    <w:name w:val="footer"/>
    <w:basedOn w:val="Normal"/>
    <w:link w:val="FooterChar"/>
    <w:uiPriority w:val="99"/>
    <w:semiHidden/>
    <w:unhideWhenUsed/>
    <w:rsid w:val="002E45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457C"/>
  </w:style>
  <w:style w:type="paragraph" w:styleId="NoSpacing">
    <w:name w:val="No Spacing"/>
    <w:link w:val="NoSpacingChar"/>
    <w:uiPriority w:val="1"/>
    <w:qFormat/>
    <w:rsid w:val="002E457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E457C"/>
    <w:rPr>
      <w:rFonts w:eastAsiaTheme="minorEastAsia"/>
      <w:lang w:val="en-US"/>
    </w:rPr>
  </w:style>
  <w:style w:type="paragraph" w:styleId="BalloonText">
    <w:name w:val="Balloon Text"/>
    <w:basedOn w:val="Normal"/>
    <w:link w:val="BalloonTextChar"/>
    <w:uiPriority w:val="99"/>
    <w:semiHidden/>
    <w:unhideWhenUsed/>
    <w:rsid w:val="002E4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57C"/>
    <w:rPr>
      <w:rFonts w:ascii="Tahoma" w:hAnsi="Tahoma" w:cs="Tahoma"/>
      <w:sz w:val="16"/>
      <w:szCs w:val="16"/>
    </w:rPr>
  </w:style>
  <w:style w:type="table" w:styleId="TableGrid">
    <w:name w:val="Table Grid"/>
    <w:basedOn w:val="TableNormal"/>
    <w:uiPriority w:val="1"/>
    <w:rsid w:val="002E457C"/>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E457C"/>
    <w:rPr>
      <w:color w:val="808080"/>
    </w:rPr>
  </w:style>
  <w:style w:type="paragraph" w:styleId="ListParagraph">
    <w:name w:val="List Paragraph"/>
    <w:basedOn w:val="Normal"/>
    <w:uiPriority w:val="34"/>
    <w:qFormat/>
    <w:rsid w:val="009C5B5E"/>
    <w:pPr>
      <w:ind w:left="720"/>
      <w:contextualSpacing/>
    </w:pPr>
  </w:style>
  <w:style w:type="paragraph" w:styleId="NormalWeb">
    <w:name w:val="Normal (Web)"/>
    <w:basedOn w:val="Normal"/>
    <w:uiPriority w:val="99"/>
    <w:unhideWhenUsed/>
    <w:rsid w:val="00D87BC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D87BCA"/>
    <w:rPr>
      <w:color w:val="0000FF"/>
      <w:u w:val="single"/>
    </w:rPr>
  </w:style>
</w:styles>
</file>

<file path=word/webSettings.xml><?xml version="1.0" encoding="utf-8"?>
<w:webSettings xmlns:r="http://schemas.openxmlformats.org/officeDocument/2006/relationships" xmlns:w="http://schemas.openxmlformats.org/wordprocessingml/2006/main">
  <w:divs>
    <w:div w:id="110824406">
      <w:bodyDiv w:val="1"/>
      <w:marLeft w:val="0"/>
      <w:marRight w:val="0"/>
      <w:marTop w:val="0"/>
      <w:marBottom w:val="0"/>
      <w:divBdr>
        <w:top w:val="none" w:sz="0" w:space="0" w:color="auto"/>
        <w:left w:val="none" w:sz="0" w:space="0" w:color="auto"/>
        <w:bottom w:val="none" w:sz="0" w:space="0" w:color="auto"/>
        <w:right w:val="none" w:sz="0" w:space="0" w:color="auto"/>
      </w:divBdr>
    </w:div>
    <w:div w:id="271866208">
      <w:bodyDiv w:val="1"/>
      <w:marLeft w:val="0"/>
      <w:marRight w:val="0"/>
      <w:marTop w:val="0"/>
      <w:marBottom w:val="0"/>
      <w:divBdr>
        <w:top w:val="none" w:sz="0" w:space="0" w:color="auto"/>
        <w:left w:val="none" w:sz="0" w:space="0" w:color="auto"/>
        <w:bottom w:val="none" w:sz="0" w:space="0" w:color="auto"/>
        <w:right w:val="none" w:sz="0" w:space="0" w:color="auto"/>
      </w:divBdr>
    </w:div>
    <w:div w:id="11104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7FC16-A02D-4E91-A97D-DBFB7D5B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Ross</Company>
  <LinksUpToDate>false</LinksUpToDate>
  <CharactersWithSpaces>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Caitlin</cp:lastModifiedBy>
  <cp:revision>29</cp:revision>
  <dcterms:created xsi:type="dcterms:W3CDTF">2008-11-11T02:31:00Z</dcterms:created>
  <dcterms:modified xsi:type="dcterms:W3CDTF">2008-11-12T23:44:00Z</dcterms:modified>
</cp:coreProperties>
</file>